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62DB" w14:textId="77777777" w:rsidR="00B62834" w:rsidRPr="002F4C46" w:rsidRDefault="00B62834" w:rsidP="002D4CBD">
      <w:pPr>
        <w:spacing w:after="240" w:line="288" w:lineRule="auto"/>
        <w:jc w:val="center"/>
        <w:rPr>
          <w:rFonts w:cs="Arial"/>
          <w:b/>
          <w:sz w:val="22"/>
          <w:szCs w:val="22"/>
        </w:rPr>
      </w:pPr>
      <w:r w:rsidRPr="002F4C46">
        <w:rPr>
          <w:rFonts w:cs="Arial"/>
          <w:b/>
          <w:sz w:val="22"/>
          <w:szCs w:val="22"/>
        </w:rPr>
        <w:t>ДОГОВОР</w:t>
      </w:r>
      <w:r w:rsidRPr="002F4C46">
        <w:rPr>
          <w:rFonts w:cs="Arial"/>
          <w:b/>
          <w:sz w:val="22"/>
          <w:szCs w:val="22"/>
        </w:rPr>
        <w:br/>
        <w:t>на транспортно-экспедиторское</w:t>
      </w:r>
      <w:r w:rsidR="00F564D5" w:rsidRPr="002F4C46">
        <w:rPr>
          <w:rFonts w:cs="Arial"/>
          <w:b/>
          <w:sz w:val="22"/>
          <w:szCs w:val="22"/>
        </w:rPr>
        <w:t xml:space="preserve"> обслуживание</w:t>
      </w:r>
    </w:p>
    <w:p w14:paraId="69A848C4" w14:textId="77777777" w:rsidR="00B62834" w:rsidRPr="002F4C46" w:rsidRDefault="00B62834" w:rsidP="002D4CBD">
      <w:pPr>
        <w:spacing w:after="240" w:line="288" w:lineRule="auto"/>
        <w:jc w:val="center"/>
        <w:rPr>
          <w:rFonts w:cs="Arial"/>
          <w:b/>
          <w:sz w:val="22"/>
          <w:szCs w:val="22"/>
        </w:rPr>
      </w:pPr>
      <w:r w:rsidRPr="002F4C46">
        <w:rPr>
          <w:rFonts w:cs="Arial"/>
          <w:b/>
          <w:sz w:val="22"/>
          <w:szCs w:val="22"/>
        </w:rPr>
        <w:t>№ ____________</w:t>
      </w:r>
    </w:p>
    <w:p w14:paraId="77FC85E7" w14:textId="77777777" w:rsidR="00B62834" w:rsidRPr="002F4C46" w:rsidRDefault="00B62834" w:rsidP="002D4CBD">
      <w:pPr>
        <w:tabs>
          <w:tab w:val="right" w:pos="9540"/>
        </w:tabs>
        <w:spacing w:after="240" w:line="288" w:lineRule="auto"/>
        <w:rPr>
          <w:rFonts w:cs="Arial"/>
          <w:sz w:val="22"/>
          <w:szCs w:val="22"/>
        </w:rPr>
      </w:pPr>
      <w:proofErr w:type="gramStart"/>
      <w:r w:rsidRPr="002F4C46">
        <w:rPr>
          <w:rFonts w:cs="Arial"/>
          <w:sz w:val="22"/>
          <w:szCs w:val="22"/>
        </w:rPr>
        <w:t>« _</w:t>
      </w:r>
      <w:proofErr w:type="gramEnd"/>
      <w:r w:rsidRPr="002F4C46">
        <w:rPr>
          <w:rFonts w:cs="Arial"/>
          <w:sz w:val="22"/>
          <w:szCs w:val="22"/>
        </w:rPr>
        <w:t>__ » ____________ 20</w:t>
      </w:r>
      <w:r w:rsidR="00A91A09">
        <w:rPr>
          <w:rFonts w:cs="Arial"/>
          <w:sz w:val="22"/>
          <w:szCs w:val="22"/>
        </w:rPr>
        <w:t>2</w:t>
      </w:r>
      <w:r w:rsidR="00D74DA1">
        <w:rPr>
          <w:rFonts w:cs="Arial"/>
          <w:sz w:val="22"/>
          <w:szCs w:val="22"/>
        </w:rPr>
        <w:t>_</w:t>
      </w:r>
      <w:r w:rsidRPr="002F4C46">
        <w:rPr>
          <w:rFonts w:cs="Arial"/>
          <w:sz w:val="22"/>
          <w:szCs w:val="22"/>
        </w:rPr>
        <w:t xml:space="preserve"> года </w:t>
      </w:r>
      <w:r w:rsidRPr="002F4C46">
        <w:rPr>
          <w:rFonts w:cs="Arial"/>
          <w:sz w:val="22"/>
          <w:szCs w:val="22"/>
        </w:rPr>
        <w:tab/>
        <w:t>г. Воронеж</w:t>
      </w:r>
    </w:p>
    <w:p w14:paraId="2DA9F50B" w14:textId="77777777" w:rsidR="00B62834" w:rsidRPr="002F4C46" w:rsidRDefault="00B62834" w:rsidP="002D4CBD">
      <w:pPr>
        <w:spacing w:after="240" w:line="288" w:lineRule="auto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ab/>
      </w:r>
      <w:r w:rsidRPr="002F4C46">
        <w:rPr>
          <w:rFonts w:cs="Arial"/>
          <w:b/>
          <w:sz w:val="22"/>
          <w:szCs w:val="22"/>
        </w:rPr>
        <w:t>ООО «Центрально-Черноземное грузовое агентство»</w:t>
      </w:r>
      <w:r w:rsidRPr="002F4C46">
        <w:rPr>
          <w:rFonts w:cs="Arial"/>
          <w:b/>
          <w:bCs/>
          <w:sz w:val="22"/>
          <w:szCs w:val="22"/>
        </w:rPr>
        <w:t xml:space="preserve"> (ООО «ЦЧГА»)</w:t>
      </w:r>
      <w:r w:rsidRPr="002F4C46">
        <w:rPr>
          <w:rFonts w:cs="Arial"/>
          <w:sz w:val="22"/>
          <w:szCs w:val="22"/>
        </w:rPr>
        <w:t xml:space="preserve"> в лице директора </w:t>
      </w:r>
      <w:r w:rsidR="009249C1">
        <w:rPr>
          <w:rFonts w:cs="Arial"/>
          <w:sz w:val="22"/>
          <w:szCs w:val="22"/>
        </w:rPr>
        <w:t>Горбунова Глеба</w:t>
      </w:r>
      <w:r w:rsidRPr="002F4C46">
        <w:rPr>
          <w:rFonts w:cs="Arial"/>
          <w:sz w:val="22"/>
          <w:szCs w:val="22"/>
        </w:rPr>
        <w:t xml:space="preserve">, действующего на основании </w:t>
      </w:r>
      <w:r w:rsidR="00D74DA1">
        <w:rPr>
          <w:rFonts w:cs="Arial"/>
          <w:sz w:val="22"/>
          <w:szCs w:val="22"/>
        </w:rPr>
        <w:t>Устава</w:t>
      </w:r>
      <w:r w:rsidR="00187D01" w:rsidRPr="002F4C46">
        <w:rPr>
          <w:rFonts w:cs="Arial"/>
          <w:sz w:val="22"/>
          <w:szCs w:val="22"/>
        </w:rPr>
        <w:t>, именуемое</w:t>
      </w:r>
      <w:r w:rsidRPr="002F4C46">
        <w:rPr>
          <w:rFonts w:cs="Arial"/>
          <w:sz w:val="22"/>
          <w:szCs w:val="22"/>
        </w:rPr>
        <w:t xml:space="preserve"> в дальнейшем «</w:t>
      </w:r>
      <w:r w:rsidRPr="002F4C46">
        <w:rPr>
          <w:rFonts w:cs="Arial"/>
          <w:b/>
          <w:sz w:val="22"/>
          <w:szCs w:val="22"/>
        </w:rPr>
        <w:t>Экспедитор</w:t>
      </w:r>
      <w:r w:rsidRPr="002F4C46">
        <w:rPr>
          <w:rFonts w:cs="Arial"/>
          <w:sz w:val="22"/>
          <w:szCs w:val="22"/>
        </w:rPr>
        <w:t>», с одной стороны, и</w:t>
      </w:r>
      <w:r w:rsidRPr="002F4C46">
        <w:rPr>
          <w:rFonts w:cs="Arial"/>
          <w:sz w:val="22"/>
          <w:szCs w:val="22"/>
        </w:rPr>
        <w:tab/>
        <w:t xml:space="preserve"> </w:t>
      </w:r>
      <w:r w:rsidRPr="002F4C46">
        <w:rPr>
          <w:rFonts w:cs="Arial"/>
          <w:sz w:val="22"/>
          <w:szCs w:val="22"/>
        </w:rPr>
        <w:br/>
      </w:r>
      <w:r w:rsidRPr="002F4C46">
        <w:rPr>
          <w:rFonts w:cs="Arial"/>
          <w:b/>
          <w:bCs/>
          <w:sz w:val="22"/>
          <w:szCs w:val="22"/>
        </w:rPr>
        <w:t>_______________</w:t>
      </w:r>
      <w:r w:rsidRPr="002F4C46">
        <w:rPr>
          <w:rFonts w:cs="Arial"/>
          <w:sz w:val="22"/>
          <w:szCs w:val="22"/>
        </w:rPr>
        <w:t xml:space="preserve"> , в лице __________________ , действующего на основании _____________ , именуемое в дальнейшем  «</w:t>
      </w:r>
      <w:r w:rsidRPr="002F4C46">
        <w:rPr>
          <w:rFonts w:cs="Arial"/>
          <w:b/>
          <w:sz w:val="22"/>
          <w:szCs w:val="22"/>
        </w:rPr>
        <w:t>Заказчик</w:t>
      </w:r>
      <w:r w:rsidRPr="002F4C46">
        <w:rPr>
          <w:rFonts w:cs="Arial"/>
          <w:sz w:val="22"/>
          <w:szCs w:val="22"/>
        </w:rPr>
        <w:t xml:space="preserve">», с другой стороны, </w:t>
      </w:r>
      <w:r w:rsidRPr="002F4C46">
        <w:rPr>
          <w:rFonts w:cs="Arial"/>
          <w:sz w:val="22"/>
          <w:szCs w:val="22"/>
        </w:rPr>
        <w:tab/>
      </w:r>
      <w:r w:rsidRPr="002F4C46">
        <w:rPr>
          <w:rFonts w:cs="Arial"/>
          <w:sz w:val="22"/>
          <w:szCs w:val="22"/>
        </w:rPr>
        <w:br/>
        <w:t>заключили настоящий договор о нижеследующем:</w:t>
      </w:r>
    </w:p>
    <w:p w14:paraId="6C2A5FDD" w14:textId="77777777" w:rsidR="00B62834" w:rsidRPr="002F4C46" w:rsidRDefault="00B62834" w:rsidP="002D4CBD">
      <w:pPr>
        <w:numPr>
          <w:ilvl w:val="0"/>
          <w:numId w:val="2"/>
        </w:numPr>
        <w:spacing w:before="240" w:after="240" w:line="288" w:lineRule="auto"/>
        <w:ind w:left="357" w:hanging="357"/>
        <w:jc w:val="center"/>
        <w:rPr>
          <w:rFonts w:cs="Arial"/>
          <w:b/>
          <w:sz w:val="22"/>
          <w:szCs w:val="22"/>
        </w:rPr>
      </w:pPr>
      <w:r w:rsidRPr="002F4C46">
        <w:rPr>
          <w:rFonts w:cs="Arial"/>
          <w:b/>
          <w:sz w:val="22"/>
          <w:szCs w:val="22"/>
        </w:rPr>
        <w:t>Предмет договора</w:t>
      </w:r>
    </w:p>
    <w:p w14:paraId="30AC9C52" w14:textId="77777777" w:rsidR="00B62834" w:rsidRPr="002F4C46" w:rsidRDefault="00B62834" w:rsidP="002D4CBD">
      <w:pPr>
        <w:numPr>
          <w:ilvl w:val="1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Настоящий договор регулирует взаимоотношения </w:t>
      </w:r>
      <w:r w:rsidR="00187D01" w:rsidRPr="002F4C46">
        <w:rPr>
          <w:rFonts w:cs="Arial"/>
          <w:sz w:val="22"/>
          <w:szCs w:val="22"/>
        </w:rPr>
        <w:t xml:space="preserve">Сторон </w:t>
      </w:r>
      <w:r w:rsidRPr="002F4C46">
        <w:rPr>
          <w:rFonts w:cs="Arial"/>
          <w:sz w:val="22"/>
          <w:szCs w:val="22"/>
        </w:rPr>
        <w:t xml:space="preserve">при </w:t>
      </w:r>
      <w:r w:rsidR="00187D01" w:rsidRPr="002F4C46">
        <w:rPr>
          <w:rFonts w:cs="Arial"/>
          <w:sz w:val="22"/>
          <w:szCs w:val="22"/>
        </w:rPr>
        <w:t>выполнении Экспедитором поручений Заказчика, связанных с организацией</w:t>
      </w:r>
      <w:r w:rsidRPr="002F4C46">
        <w:rPr>
          <w:rFonts w:cs="Arial"/>
          <w:sz w:val="22"/>
          <w:szCs w:val="22"/>
        </w:rPr>
        <w:t xml:space="preserve"> транспортно</w:t>
      </w:r>
      <w:r w:rsidR="00187D01" w:rsidRPr="002F4C46">
        <w:rPr>
          <w:rFonts w:cs="Arial"/>
          <w:sz w:val="22"/>
          <w:szCs w:val="22"/>
        </w:rPr>
        <w:t xml:space="preserve">-экспедиторского обслуживания </w:t>
      </w:r>
      <w:r w:rsidRPr="002F4C46">
        <w:rPr>
          <w:rFonts w:cs="Arial"/>
          <w:sz w:val="22"/>
          <w:szCs w:val="22"/>
        </w:rPr>
        <w:t xml:space="preserve">(далее по тексту – «ТЭО») </w:t>
      </w:r>
      <w:r w:rsidR="00187D01" w:rsidRPr="002F4C46">
        <w:rPr>
          <w:rFonts w:cs="Arial"/>
          <w:sz w:val="22"/>
          <w:szCs w:val="22"/>
        </w:rPr>
        <w:t>грузов и иных услуг</w:t>
      </w:r>
      <w:r w:rsidRPr="002F4C46">
        <w:rPr>
          <w:rFonts w:cs="Arial"/>
          <w:sz w:val="22"/>
          <w:szCs w:val="22"/>
        </w:rPr>
        <w:t>.</w:t>
      </w:r>
    </w:p>
    <w:p w14:paraId="68F5B327" w14:textId="39E1C48B" w:rsidR="009542F5" w:rsidRPr="002F4C46" w:rsidRDefault="009542F5" w:rsidP="002D4CBD">
      <w:pPr>
        <w:numPr>
          <w:ilvl w:val="1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Экспедитор </w:t>
      </w:r>
      <w:r w:rsidR="000E6A28" w:rsidRPr="002F4C46">
        <w:rPr>
          <w:rFonts w:cs="Arial"/>
          <w:sz w:val="22"/>
          <w:szCs w:val="22"/>
        </w:rPr>
        <w:t xml:space="preserve">от своего имени </w:t>
      </w:r>
      <w:r w:rsidRPr="002F4C46">
        <w:rPr>
          <w:rFonts w:cs="Arial"/>
          <w:sz w:val="22"/>
          <w:szCs w:val="22"/>
        </w:rPr>
        <w:t>по поручению Заказчика обеспечивает за вознаграждение и за счет Заказчика транспортировку грузов согласно указаниям Заказчика.</w:t>
      </w:r>
      <w:r w:rsidR="00F865C9" w:rsidRPr="002F4C46">
        <w:rPr>
          <w:rFonts w:cs="Arial"/>
          <w:sz w:val="22"/>
          <w:szCs w:val="22"/>
        </w:rPr>
        <w:t xml:space="preserve"> Экспедитор обеспечивает перевозку груза </w:t>
      </w:r>
      <w:r w:rsidR="00F4460F" w:rsidRPr="002F4C46">
        <w:rPr>
          <w:rFonts w:cs="Arial"/>
          <w:sz w:val="22"/>
          <w:szCs w:val="22"/>
        </w:rPr>
        <w:t>согласно указаниям</w:t>
      </w:r>
      <w:r w:rsidR="00F865C9" w:rsidRPr="002F4C46">
        <w:rPr>
          <w:rFonts w:cs="Arial"/>
          <w:sz w:val="22"/>
          <w:szCs w:val="22"/>
        </w:rPr>
        <w:t xml:space="preserve"> Заказчика по заранее оговоренному (либо по оптимальному по мнению Экспедитора) маршруту в приемлемые сроки, без неоправданных задержек.</w:t>
      </w:r>
    </w:p>
    <w:p w14:paraId="34E6D64E" w14:textId="77777777" w:rsidR="00B62834" w:rsidRPr="002F4C46" w:rsidRDefault="00B62834" w:rsidP="002D4CBD">
      <w:pPr>
        <w:numPr>
          <w:ilvl w:val="0"/>
          <w:numId w:val="2"/>
        </w:numPr>
        <w:spacing w:before="240" w:after="240" w:line="288" w:lineRule="auto"/>
        <w:ind w:left="357" w:hanging="357"/>
        <w:jc w:val="center"/>
        <w:rPr>
          <w:rFonts w:cs="Arial"/>
          <w:b/>
          <w:sz w:val="22"/>
          <w:szCs w:val="22"/>
        </w:rPr>
      </w:pPr>
      <w:r w:rsidRPr="002F4C46">
        <w:rPr>
          <w:rFonts w:cs="Arial"/>
          <w:b/>
          <w:sz w:val="22"/>
          <w:szCs w:val="22"/>
        </w:rPr>
        <w:t xml:space="preserve">Права и </w:t>
      </w:r>
      <w:r w:rsidR="004631BB" w:rsidRPr="002F4C46">
        <w:rPr>
          <w:rFonts w:cs="Arial"/>
          <w:b/>
          <w:sz w:val="22"/>
          <w:szCs w:val="22"/>
        </w:rPr>
        <w:t>обязанности Сторон</w:t>
      </w:r>
    </w:p>
    <w:p w14:paraId="16B840D6" w14:textId="77777777" w:rsidR="00B62834" w:rsidRPr="002F4C46" w:rsidRDefault="00B62834" w:rsidP="002D4CBD">
      <w:pPr>
        <w:numPr>
          <w:ilvl w:val="1"/>
          <w:numId w:val="2"/>
        </w:numPr>
        <w:spacing w:before="240" w:after="240" w:line="288" w:lineRule="auto"/>
        <w:ind w:left="788" w:hanging="431"/>
        <w:rPr>
          <w:rFonts w:cs="Arial"/>
          <w:b/>
          <w:sz w:val="22"/>
          <w:szCs w:val="22"/>
        </w:rPr>
      </w:pPr>
      <w:r w:rsidRPr="002F4C46">
        <w:rPr>
          <w:rFonts w:cs="Arial"/>
          <w:b/>
          <w:sz w:val="22"/>
          <w:szCs w:val="22"/>
        </w:rPr>
        <w:t>Обязанности и права Экспедитора</w:t>
      </w:r>
    </w:p>
    <w:p w14:paraId="359C04B2" w14:textId="77777777" w:rsidR="00F865C9" w:rsidRPr="002F4C46" w:rsidRDefault="00F865C9" w:rsidP="002D4CBD">
      <w:pPr>
        <w:widowControl w:val="0"/>
        <w:numPr>
          <w:ilvl w:val="2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>Оказывает Заказчику консультации по вопросам транспортировки грузов, оптимизации транспортных затрат, выбора рациональных маршрутов перевозки с использованием различных видов транспорта.</w:t>
      </w:r>
    </w:p>
    <w:p w14:paraId="3D6CE7EC" w14:textId="77777777" w:rsidR="00F865C9" w:rsidRPr="002F4C46" w:rsidRDefault="00F865C9" w:rsidP="002D4CBD">
      <w:pPr>
        <w:numPr>
          <w:ilvl w:val="2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Организует перевозку и ТЭО грузов Заказчика в соответствии с </w:t>
      </w:r>
      <w:r w:rsidR="008E3524" w:rsidRPr="002F4C46">
        <w:rPr>
          <w:rFonts w:cs="Arial"/>
          <w:sz w:val="22"/>
          <w:szCs w:val="22"/>
        </w:rPr>
        <w:t xml:space="preserve">правилами </w:t>
      </w:r>
      <w:r w:rsidRPr="002F4C46">
        <w:rPr>
          <w:rFonts w:cs="Arial"/>
          <w:sz w:val="22"/>
          <w:szCs w:val="22"/>
        </w:rPr>
        <w:t xml:space="preserve">и </w:t>
      </w:r>
      <w:r w:rsidR="008E3524" w:rsidRPr="002F4C46">
        <w:rPr>
          <w:rFonts w:cs="Arial"/>
          <w:sz w:val="22"/>
          <w:szCs w:val="22"/>
        </w:rPr>
        <w:t xml:space="preserve">требованиями </w:t>
      </w:r>
      <w:r w:rsidRPr="002F4C46">
        <w:rPr>
          <w:rFonts w:cs="Arial"/>
          <w:sz w:val="22"/>
          <w:szCs w:val="22"/>
        </w:rPr>
        <w:t xml:space="preserve">фактического перевозчика (авиакомпании, транспортной или транспортно-экспедиторской компании). </w:t>
      </w:r>
      <w:r w:rsidR="00240B39" w:rsidRPr="002F4C46">
        <w:rPr>
          <w:rFonts w:cs="Arial"/>
          <w:sz w:val="22"/>
          <w:szCs w:val="22"/>
        </w:rPr>
        <w:t xml:space="preserve">Поручение Заказчика </w:t>
      </w:r>
      <w:r w:rsidRPr="002F4C46">
        <w:rPr>
          <w:rFonts w:cs="Arial"/>
          <w:sz w:val="22"/>
          <w:szCs w:val="22"/>
        </w:rPr>
        <w:t xml:space="preserve">Экспедитору </w:t>
      </w:r>
      <w:r w:rsidR="00240B39" w:rsidRPr="002F4C46">
        <w:rPr>
          <w:rFonts w:cs="Arial"/>
          <w:sz w:val="22"/>
          <w:szCs w:val="22"/>
        </w:rPr>
        <w:t xml:space="preserve">передается </w:t>
      </w:r>
      <w:r w:rsidRPr="002F4C46">
        <w:rPr>
          <w:rFonts w:cs="Arial"/>
          <w:sz w:val="22"/>
          <w:szCs w:val="22"/>
        </w:rPr>
        <w:t>в письменной форме с использованием электронных средств связи</w:t>
      </w:r>
      <w:r w:rsidR="00240B39" w:rsidRPr="002F4C46">
        <w:rPr>
          <w:rFonts w:cs="Arial"/>
          <w:sz w:val="22"/>
          <w:szCs w:val="22"/>
        </w:rPr>
        <w:t xml:space="preserve"> и считается принятым только после письменного подтверждения сотрудником Экспедитора, также переданного Заказчику с помощью электронных средств связи</w:t>
      </w:r>
      <w:r w:rsidRPr="002F4C46">
        <w:rPr>
          <w:rFonts w:cs="Arial"/>
          <w:sz w:val="22"/>
          <w:szCs w:val="22"/>
        </w:rPr>
        <w:t xml:space="preserve">. </w:t>
      </w:r>
    </w:p>
    <w:p w14:paraId="160A189C" w14:textId="211DB236" w:rsidR="00F91295" w:rsidRPr="002F4C46" w:rsidRDefault="00F91295" w:rsidP="002D4CBD">
      <w:pPr>
        <w:numPr>
          <w:ilvl w:val="2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bookmarkStart w:id="0" w:name="_Hlk79661385"/>
      <w:r w:rsidRPr="002F4C46">
        <w:rPr>
          <w:rFonts w:cs="Arial"/>
          <w:sz w:val="22"/>
          <w:szCs w:val="22"/>
        </w:rPr>
        <w:t xml:space="preserve">Экспедитор вправе при выполнении поручений Заказчика </w:t>
      </w:r>
      <w:r w:rsidR="003C20AC">
        <w:rPr>
          <w:rFonts w:cs="Arial"/>
          <w:sz w:val="22"/>
          <w:szCs w:val="22"/>
        </w:rPr>
        <w:t xml:space="preserve">вступать </w:t>
      </w:r>
      <w:r w:rsidR="00F4460F">
        <w:rPr>
          <w:rFonts w:cs="Arial"/>
          <w:sz w:val="22"/>
          <w:szCs w:val="22"/>
        </w:rPr>
        <w:t xml:space="preserve">в </w:t>
      </w:r>
      <w:r w:rsidR="00F4460F" w:rsidRPr="002F4C46">
        <w:rPr>
          <w:rFonts w:cs="Arial"/>
          <w:sz w:val="22"/>
          <w:szCs w:val="22"/>
        </w:rPr>
        <w:t>договорные</w:t>
      </w:r>
      <w:r w:rsidR="003C20AC" w:rsidRPr="002F4C46">
        <w:rPr>
          <w:rFonts w:cs="Arial"/>
          <w:sz w:val="22"/>
          <w:szCs w:val="22"/>
        </w:rPr>
        <w:t xml:space="preserve"> отношения с третьими лицами </w:t>
      </w:r>
      <w:r w:rsidR="003C20AC">
        <w:rPr>
          <w:rFonts w:cs="Arial"/>
          <w:sz w:val="22"/>
          <w:szCs w:val="22"/>
        </w:rPr>
        <w:t xml:space="preserve">и </w:t>
      </w:r>
      <w:r w:rsidRPr="002F4C46">
        <w:rPr>
          <w:rFonts w:cs="Arial"/>
          <w:sz w:val="22"/>
          <w:szCs w:val="22"/>
        </w:rPr>
        <w:t xml:space="preserve">выполнять функции </w:t>
      </w:r>
      <w:r w:rsidR="003C20AC">
        <w:rPr>
          <w:rFonts w:cs="Arial"/>
          <w:sz w:val="22"/>
          <w:szCs w:val="22"/>
        </w:rPr>
        <w:t>агента по продаже грузовых авиаперевозок авиакомпаний-перевозчиков</w:t>
      </w:r>
      <w:r w:rsidRPr="002F4C46">
        <w:rPr>
          <w:rFonts w:cs="Arial"/>
          <w:sz w:val="22"/>
          <w:szCs w:val="22"/>
        </w:rPr>
        <w:t>.</w:t>
      </w:r>
    </w:p>
    <w:bookmarkEnd w:id="0"/>
    <w:p w14:paraId="1C5EE447" w14:textId="77777777" w:rsidR="008F6293" w:rsidRDefault="008F6293" w:rsidP="002D4CBD">
      <w:pPr>
        <w:numPr>
          <w:ilvl w:val="2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>Организует по отдельному поручению Заказчика (пере)упаковку, (пере)маркировку, ремонт тары, временное хранение грузов на складе, погрузо-разгрузочные работы.</w:t>
      </w:r>
    </w:p>
    <w:p w14:paraId="7F6835D4" w14:textId="77777777" w:rsidR="00E516C9" w:rsidRPr="002F4C46" w:rsidRDefault="00E516C9" w:rsidP="002D4CBD">
      <w:pPr>
        <w:numPr>
          <w:ilvl w:val="2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Экспедитор получает/передает грузы Заказчика на основании внешнего осмотра и подсчета количества грузовых мест без проверки содержимого. При </w:t>
      </w:r>
      <w:r>
        <w:rPr>
          <w:rFonts w:cs="Arial"/>
          <w:sz w:val="22"/>
          <w:szCs w:val="22"/>
        </w:rPr>
        <w:lastRenderedPageBreak/>
        <w:t xml:space="preserve">обнаружении грузов, содержащих поврежденные места с доступом к содержимому, Экспедитор оповещает об этом Заказчика и, по возможности участвует в составлении коммерческого акта. Для обеспечения дальнейшей транспортировки Экспедитор организует переупаковку поврежденных мест с последующим отнесением расходов </w:t>
      </w:r>
      <w:r w:rsidR="000E6A28">
        <w:rPr>
          <w:rFonts w:cs="Arial"/>
          <w:sz w:val="22"/>
          <w:szCs w:val="22"/>
        </w:rPr>
        <w:t xml:space="preserve">на </w:t>
      </w:r>
      <w:r>
        <w:rPr>
          <w:rFonts w:cs="Arial"/>
          <w:sz w:val="22"/>
          <w:szCs w:val="22"/>
        </w:rPr>
        <w:t>Заказчика.</w:t>
      </w:r>
    </w:p>
    <w:p w14:paraId="5BE61580" w14:textId="77777777" w:rsidR="00B62834" w:rsidRPr="002F4C46" w:rsidRDefault="00B62834" w:rsidP="002D4CBD">
      <w:pPr>
        <w:numPr>
          <w:ilvl w:val="2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По поручению Заказчика и за его счет осуществляет страхование </w:t>
      </w:r>
      <w:r w:rsidR="004631BB" w:rsidRPr="002F4C46">
        <w:rPr>
          <w:rFonts w:cs="Arial"/>
          <w:sz w:val="22"/>
          <w:szCs w:val="22"/>
        </w:rPr>
        <w:t>перевозимых грузов</w:t>
      </w:r>
      <w:r w:rsidRPr="002F4C46">
        <w:rPr>
          <w:rFonts w:cs="Arial"/>
          <w:sz w:val="22"/>
          <w:szCs w:val="22"/>
        </w:rPr>
        <w:t>. Страхование груза Заказчика может осуществляться Экспедитором при предоставлении Заказчиком Экспедитору точных инструкций в письменном виде с обязательством возместить Экспедитору расходы по страхованию груза. Условия страхования согласовываются сторонами до начала организации перевозки.</w:t>
      </w:r>
      <w:r w:rsidR="00240B39" w:rsidRPr="002F4C46">
        <w:rPr>
          <w:rFonts w:cs="Arial"/>
          <w:sz w:val="22"/>
          <w:szCs w:val="22"/>
        </w:rPr>
        <w:t xml:space="preserve"> </w:t>
      </w:r>
      <w:r w:rsidR="00A37659" w:rsidRPr="002F4C46">
        <w:rPr>
          <w:rFonts w:cs="Arial"/>
          <w:sz w:val="22"/>
          <w:szCs w:val="22"/>
        </w:rPr>
        <w:t>Экспедитор</w:t>
      </w:r>
      <w:r w:rsidR="00240B39" w:rsidRPr="002F4C46">
        <w:rPr>
          <w:rFonts w:cs="Arial"/>
          <w:sz w:val="22"/>
          <w:szCs w:val="22"/>
        </w:rPr>
        <w:t xml:space="preserve"> является агентом-страхователем в отношении действия страхования и в тех случаях, когда страховщик оспаривает свою ответственность по какой-либо причине, выгодоприобретатель (Заказчик) должен обращаться с </w:t>
      </w:r>
      <w:r w:rsidR="00A37659" w:rsidRPr="002F4C46">
        <w:rPr>
          <w:rFonts w:cs="Arial"/>
          <w:sz w:val="22"/>
          <w:szCs w:val="22"/>
        </w:rPr>
        <w:t>претензией только к страховщику</w:t>
      </w:r>
      <w:r w:rsidR="00240B39" w:rsidRPr="002F4C46">
        <w:rPr>
          <w:rFonts w:cs="Arial"/>
          <w:sz w:val="22"/>
          <w:szCs w:val="22"/>
        </w:rPr>
        <w:t>.</w:t>
      </w:r>
    </w:p>
    <w:p w14:paraId="24D3C9B6" w14:textId="77777777" w:rsidR="00B62834" w:rsidRPr="002F4C46" w:rsidRDefault="00B62834" w:rsidP="002D4CBD">
      <w:pPr>
        <w:numPr>
          <w:ilvl w:val="2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При обнаружении недостаточности и/или несоответствия сведений, содержащихся в документах, предоставленных Заказчиком, действительным характеристикам груза, несоответствия упаковки груза действующим стандартам и правилам </w:t>
      </w:r>
      <w:r w:rsidR="007A0392" w:rsidRPr="002F4C46">
        <w:rPr>
          <w:rFonts w:cs="Arial"/>
          <w:sz w:val="22"/>
          <w:szCs w:val="22"/>
        </w:rPr>
        <w:t>перевозчика, а</w:t>
      </w:r>
      <w:r w:rsidRPr="002F4C46">
        <w:rPr>
          <w:rFonts w:cs="Arial"/>
          <w:sz w:val="22"/>
          <w:szCs w:val="22"/>
        </w:rPr>
        <w:t xml:space="preserve"> также отсутствия и/или несоответствии отправительской и специальной маркировки Экспедитор вправе не приступать к выполнению поручения Заказчика или приостановить его выполнение до момента получения необходимых документов и дополнительных инструкций от Заказчика.</w:t>
      </w:r>
    </w:p>
    <w:p w14:paraId="6BEE0868" w14:textId="77777777" w:rsidR="00B62834" w:rsidRPr="002F4C46" w:rsidRDefault="00B52397" w:rsidP="002D4CBD">
      <w:pPr>
        <w:numPr>
          <w:ilvl w:val="2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B52397">
        <w:rPr>
          <w:rFonts w:cs="Arial"/>
          <w:sz w:val="22"/>
          <w:szCs w:val="22"/>
        </w:rPr>
        <w:t>Экспедитор имеет право отказать в перевозке груза в случае наличия просроченной задолженности у Заказчика перед Экспедитором</w:t>
      </w:r>
      <w:r w:rsidR="00B62834" w:rsidRPr="002F4C46">
        <w:rPr>
          <w:rFonts w:cs="Arial"/>
          <w:sz w:val="22"/>
          <w:szCs w:val="22"/>
        </w:rPr>
        <w:t>.</w:t>
      </w:r>
    </w:p>
    <w:p w14:paraId="25C56DF3" w14:textId="77777777" w:rsidR="00B62834" w:rsidRPr="002F4C46" w:rsidRDefault="00B62834" w:rsidP="002D4CBD">
      <w:pPr>
        <w:numPr>
          <w:ilvl w:val="1"/>
          <w:numId w:val="2"/>
        </w:numPr>
        <w:spacing w:before="240" w:after="240" w:line="288" w:lineRule="auto"/>
        <w:ind w:left="788" w:hanging="431"/>
        <w:rPr>
          <w:rFonts w:cs="Arial"/>
          <w:b/>
          <w:sz w:val="22"/>
          <w:szCs w:val="22"/>
        </w:rPr>
      </w:pPr>
      <w:r w:rsidRPr="002F4C46">
        <w:rPr>
          <w:rFonts w:cs="Arial"/>
          <w:b/>
          <w:sz w:val="22"/>
          <w:szCs w:val="22"/>
        </w:rPr>
        <w:t>Обязанности и права Заказчика</w:t>
      </w:r>
    </w:p>
    <w:p w14:paraId="2217D9F9" w14:textId="21B4BC89" w:rsidR="00B62834" w:rsidRPr="002F4C46" w:rsidRDefault="00B62834" w:rsidP="002D4CBD">
      <w:pPr>
        <w:numPr>
          <w:ilvl w:val="2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Заказчик обязан не позднее чем за </w:t>
      </w:r>
      <w:r w:rsidR="00585D1B" w:rsidRPr="002F4C46">
        <w:rPr>
          <w:rFonts w:cs="Arial"/>
          <w:sz w:val="22"/>
          <w:szCs w:val="22"/>
        </w:rPr>
        <w:t>24</w:t>
      </w:r>
      <w:r w:rsidRPr="002F4C46">
        <w:rPr>
          <w:rFonts w:cs="Arial"/>
          <w:sz w:val="22"/>
          <w:szCs w:val="22"/>
        </w:rPr>
        <w:t xml:space="preserve"> </w:t>
      </w:r>
      <w:r w:rsidR="00585D1B" w:rsidRPr="002F4C46">
        <w:rPr>
          <w:rFonts w:cs="Arial"/>
          <w:sz w:val="22"/>
          <w:szCs w:val="22"/>
        </w:rPr>
        <w:t>часа</w:t>
      </w:r>
      <w:r w:rsidR="00F4460F">
        <w:rPr>
          <w:rFonts w:cs="Arial"/>
          <w:sz w:val="22"/>
          <w:szCs w:val="22"/>
        </w:rPr>
        <w:t xml:space="preserve"> до начала перевозки</w:t>
      </w:r>
      <w:r w:rsidR="00585D1B" w:rsidRPr="002F4C46">
        <w:rPr>
          <w:rFonts w:cs="Arial"/>
          <w:sz w:val="22"/>
          <w:szCs w:val="22"/>
        </w:rPr>
        <w:t xml:space="preserve"> </w:t>
      </w:r>
      <w:r w:rsidRPr="002F4C46">
        <w:rPr>
          <w:rFonts w:cs="Arial"/>
          <w:sz w:val="22"/>
          <w:szCs w:val="22"/>
        </w:rPr>
        <w:t>предоставить необходимую информацию об отправляемом грузе, указать количество мест, объем, вес, характер груза и иную информацию, согласно Приложения №1 настоящего договора. Заказчик гарантирует, что описание груза и его особенностей, а также контактная информация об Отправителе и Получателе груза являются полными и правильными.</w:t>
      </w:r>
    </w:p>
    <w:p w14:paraId="0811DF01" w14:textId="77777777" w:rsidR="007A0392" w:rsidRPr="002F4C46" w:rsidRDefault="007A0392" w:rsidP="002D4CBD">
      <w:pPr>
        <w:numPr>
          <w:ilvl w:val="2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Предоставлять Экспедитору или другим лицам по указанию Экспедитора информацию и документы, включая точные сведения о составе и характере перевозимого груза, сертификаты, паспорта безопасности, ветеринарные и карантинные сертификаты и разрешения, ввозные, вывозные и транзитные разрешения, доверенности </w:t>
      </w:r>
      <w:proofErr w:type="spellStart"/>
      <w:r w:rsidRPr="002F4C46">
        <w:rPr>
          <w:rFonts w:cs="Arial"/>
          <w:sz w:val="22"/>
          <w:szCs w:val="22"/>
        </w:rPr>
        <w:t>и.т.д</w:t>
      </w:r>
      <w:proofErr w:type="spellEnd"/>
      <w:r w:rsidRPr="002F4C46">
        <w:rPr>
          <w:rFonts w:cs="Arial"/>
          <w:sz w:val="22"/>
          <w:szCs w:val="22"/>
        </w:rPr>
        <w:t xml:space="preserve">., которые должны следовать с грузом и/или необходимы для его обработки и оформления, в силу его особых свойств и/или требований законодательства Российской Федерации, международных договоров, а также правил и требований фактического перевозчика. Обеспечить Экспедитора специальными инструкциями по перевозке, перевалке и хранению грузов, требующих особых условий </w:t>
      </w:r>
      <w:r w:rsidR="00FA693D" w:rsidRPr="002F4C46">
        <w:rPr>
          <w:rFonts w:cs="Arial"/>
          <w:sz w:val="22"/>
          <w:szCs w:val="22"/>
        </w:rPr>
        <w:t>перевозки</w:t>
      </w:r>
      <w:r w:rsidRPr="002F4C46">
        <w:rPr>
          <w:rFonts w:cs="Arial"/>
          <w:sz w:val="22"/>
          <w:szCs w:val="22"/>
        </w:rPr>
        <w:t>.</w:t>
      </w:r>
    </w:p>
    <w:p w14:paraId="30A4F006" w14:textId="77777777" w:rsidR="00B62834" w:rsidRPr="002F4C46" w:rsidRDefault="00B62834" w:rsidP="002D4CBD">
      <w:pPr>
        <w:numPr>
          <w:ilvl w:val="2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В случае выдачи Заказчиком Поручения Экспедитору на транспортно-экспедиторское обслуживание опасных, тяжеловесных, </w:t>
      </w:r>
      <w:r w:rsidR="004631BB" w:rsidRPr="002F4C46">
        <w:rPr>
          <w:rFonts w:cs="Arial"/>
          <w:sz w:val="22"/>
          <w:szCs w:val="22"/>
        </w:rPr>
        <w:t>объемных, скоропортящихся</w:t>
      </w:r>
      <w:r w:rsidRPr="002F4C46">
        <w:rPr>
          <w:rFonts w:cs="Arial"/>
          <w:sz w:val="22"/>
          <w:szCs w:val="22"/>
        </w:rPr>
        <w:t xml:space="preserve"> грузов и/или грузов, требующих соблюдения определенного температурного режима Заказчик обязан предварительно согласовать с </w:t>
      </w:r>
      <w:r w:rsidRPr="002F4C46">
        <w:rPr>
          <w:rFonts w:cs="Arial"/>
          <w:sz w:val="22"/>
          <w:szCs w:val="22"/>
        </w:rPr>
        <w:lastRenderedPageBreak/>
        <w:t>Экспедитором все необходимые условия такой перевозки. Экспедитор имеет право не принимать к обслуживанию такие типы грузов.</w:t>
      </w:r>
    </w:p>
    <w:p w14:paraId="4298D4AC" w14:textId="77777777" w:rsidR="00B62834" w:rsidRPr="002F4C46" w:rsidRDefault="00FA693D" w:rsidP="002D4CBD">
      <w:pPr>
        <w:numPr>
          <w:ilvl w:val="2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>Своевременно в установленном настоящим Договором порядке производить оплату услуг Экспедитора в соответствии с выставленными счетами, в том числе счетами, выставленными за дополнительные расходы, связанные с транспортировкой, обработкой и хранением груза Заказчика на складах, а также расходы, вызванные неисполнением и/или ненадлежащим исполнением Заказчиком принятых на себя обязательств, по</w:t>
      </w:r>
      <w:r w:rsidR="002F4C46" w:rsidRPr="002F4C46">
        <w:rPr>
          <w:rFonts w:cs="Arial"/>
          <w:sz w:val="22"/>
          <w:szCs w:val="22"/>
        </w:rPr>
        <w:t>сле</w:t>
      </w:r>
      <w:r w:rsidRPr="002F4C46">
        <w:rPr>
          <w:rFonts w:cs="Arial"/>
          <w:sz w:val="22"/>
          <w:szCs w:val="22"/>
        </w:rPr>
        <w:t xml:space="preserve"> предоставлени</w:t>
      </w:r>
      <w:r w:rsidR="002F4C46" w:rsidRPr="002F4C46">
        <w:rPr>
          <w:rFonts w:cs="Arial"/>
          <w:sz w:val="22"/>
          <w:szCs w:val="22"/>
        </w:rPr>
        <w:t>я</w:t>
      </w:r>
      <w:r w:rsidRPr="002F4C46">
        <w:rPr>
          <w:rFonts w:cs="Arial"/>
          <w:sz w:val="22"/>
          <w:szCs w:val="22"/>
        </w:rPr>
        <w:t xml:space="preserve"> Экспедитором документов</w:t>
      </w:r>
      <w:r w:rsidR="00AF5DD5">
        <w:rPr>
          <w:rFonts w:cs="Arial"/>
          <w:sz w:val="22"/>
          <w:szCs w:val="22"/>
        </w:rPr>
        <w:t>, подтверждающих расходы</w:t>
      </w:r>
      <w:r w:rsidRPr="002F4C46">
        <w:rPr>
          <w:rFonts w:cs="Arial"/>
          <w:sz w:val="22"/>
          <w:szCs w:val="22"/>
        </w:rPr>
        <w:t>.</w:t>
      </w:r>
    </w:p>
    <w:p w14:paraId="7C2390B0" w14:textId="77777777" w:rsidR="00FA693D" w:rsidRPr="002F4C46" w:rsidRDefault="00FA693D" w:rsidP="002D4CBD">
      <w:pPr>
        <w:numPr>
          <w:ilvl w:val="2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>Предъявляет к перевозке груз</w:t>
      </w:r>
      <w:r w:rsidR="00F7334D" w:rsidRPr="002F4C46">
        <w:rPr>
          <w:rFonts w:cs="Arial"/>
          <w:sz w:val="22"/>
          <w:szCs w:val="22"/>
        </w:rPr>
        <w:t>,</w:t>
      </w:r>
      <w:r w:rsidRPr="002F4C46">
        <w:rPr>
          <w:rFonts w:cs="Arial"/>
          <w:sz w:val="22"/>
          <w:szCs w:val="22"/>
        </w:rPr>
        <w:t xml:space="preserve"> правильно промаркированный </w:t>
      </w:r>
      <w:r w:rsidR="00F7334D" w:rsidRPr="002F4C46">
        <w:rPr>
          <w:rFonts w:cs="Arial"/>
          <w:sz w:val="22"/>
          <w:szCs w:val="22"/>
        </w:rPr>
        <w:t>отправительской</w:t>
      </w:r>
      <w:r w:rsidRPr="002F4C46">
        <w:rPr>
          <w:rFonts w:cs="Arial"/>
          <w:sz w:val="22"/>
          <w:szCs w:val="22"/>
        </w:rPr>
        <w:t xml:space="preserve"> маркировкой, окантованный, в надлежащей таре и упаковке, способной выдержать стандартные условия перевозки в оговоренном виде транспорта</w:t>
      </w:r>
      <w:r w:rsidR="00F7334D" w:rsidRPr="002F4C46">
        <w:rPr>
          <w:rFonts w:cs="Arial"/>
          <w:sz w:val="22"/>
          <w:szCs w:val="22"/>
        </w:rPr>
        <w:t>,</w:t>
      </w:r>
      <w:r w:rsidRPr="002F4C46">
        <w:rPr>
          <w:rFonts w:cs="Arial"/>
          <w:sz w:val="22"/>
          <w:szCs w:val="22"/>
        </w:rPr>
        <w:t xml:space="preserve"> и </w:t>
      </w:r>
      <w:r w:rsidR="00F7334D" w:rsidRPr="002F4C46">
        <w:rPr>
          <w:rFonts w:cs="Arial"/>
          <w:sz w:val="22"/>
          <w:szCs w:val="22"/>
        </w:rPr>
        <w:t>предохраняющей</w:t>
      </w:r>
      <w:r w:rsidRPr="002F4C46">
        <w:rPr>
          <w:rFonts w:cs="Arial"/>
          <w:sz w:val="22"/>
          <w:szCs w:val="22"/>
        </w:rPr>
        <w:t xml:space="preserve"> груз от порчи и повреждения в пути </w:t>
      </w:r>
      <w:r w:rsidR="00F7334D" w:rsidRPr="002F4C46">
        <w:rPr>
          <w:rFonts w:cs="Arial"/>
          <w:sz w:val="22"/>
          <w:szCs w:val="22"/>
        </w:rPr>
        <w:t>следования</w:t>
      </w:r>
      <w:r w:rsidRPr="002F4C46">
        <w:rPr>
          <w:rFonts w:cs="Arial"/>
          <w:sz w:val="22"/>
          <w:szCs w:val="22"/>
        </w:rPr>
        <w:t>, во время перевалки и в процессе</w:t>
      </w:r>
      <w:r w:rsidR="00F7334D" w:rsidRPr="002F4C46">
        <w:rPr>
          <w:rFonts w:cs="Arial"/>
          <w:sz w:val="22"/>
          <w:szCs w:val="22"/>
        </w:rPr>
        <w:t xml:space="preserve"> погрузо-разгрузочных работ.</w:t>
      </w:r>
    </w:p>
    <w:p w14:paraId="7B72B7B4" w14:textId="77777777" w:rsidR="00B62834" w:rsidRPr="002F4C46" w:rsidRDefault="00B62834" w:rsidP="002D4CBD">
      <w:pPr>
        <w:numPr>
          <w:ilvl w:val="0"/>
          <w:numId w:val="2"/>
        </w:numPr>
        <w:spacing w:before="240" w:after="240" w:line="288" w:lineRule="auto"/>
        <w:ind w:left="357" w:hanging="357"/>
        <w:jc w:val="center"/>
        <w:rPr>
          <w:rFonts w:cs="Arial"/>
          <w:b/>
          <w:sz w:val="22"/>
          <w:szCs w:val="22"/>
        </w:rPr>
      </w:pPr>
      <w:r w:rsidRPr="002F4C46">
        <w:rPr>
          <w:rFonts w:cs="Arial"/>
          <w:b/>
          <w:sz w:val="22"/>
          <w:szCs w:val="22"/>
        </w:rPr>
        <w:t>Порядок расчетов</w:t>
      </w:r>
    </w:p>
    <w:p w14:paraId="7AFE79AF" w14:textId="77777777" w:rsidR="0026582B" w:rsidRPr="002F4C46" w:rsidRDefault="0026582B" w:rsidP="002D4CBD">
      <w:pPr>
        <w:numPr>
          <w:ilvl w:val="1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>Стоимость услуг, предоставляемых Экспедитором, определяется в соответствии с тарифами, размер которых согласовывается для каждой перевозки отдельно в зависимости от специфических свойств и характеристик груза, а также маршрута его доставки и вида транспорта.</w:t>
      </w:r>
    </w:p>
    <w:p w14:paraId="0F8F342D" w14:textId="77777777" w:rsidR="00B62834" w:rsidRPr="00B9191F" w:rsidRDefault="00B9191F" w:rsidP="002D4CBD">
      <w:pPr>
        <w:pStyle w:val="af3"/>
        <w:numPr>
          <w:ilvl w:val="1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B9191F">
        <w:rPr>
          <w:rFonts w:cs="Arial"/>
          <w:sz w:val="22"/>
          <w:szCs w:val="22"/>
        </w:rPr>
        <w:t>По окончании перевозки не позднее 5 рабочих дней от даты доставки груза, Экспедитор обязан предоставить Заказчику счет, акт выполненных работ и счет-фактуру, либо универсальный передаточный документ (далее по тексту УПД)</w:t>
      </w:r>
      <w:r>
        <w:rPr>
          <w:rFonts w:cs="Arial"/>
          <w:sz w:val="22"/>
          <w:szCs w:val="22"/>
        </w:rPr>
        <w:t>.</w:t>
      </w:r>
      <w:r w:rsidRPr="00B9191F">
        <w:rPr>
          <w:rFonts w:cs="Arial"/>
          <w:sz w:val="22"/>
          <w:szCs w:val="22"/>
        </w:rPr>
        <w:t xml:space="preserve"> </w:t>
      </w:r>
    </w:p>
    <w:p w14:paraId="03D150BB" w14:textId="77777777" w:rsidR="00B62834" w:rsidRPr="000E1A2D" w:rsidRDefault="0026582B" w:rsidP="002D4CBD">
      <w:pPr>
        <w:widowControl w:val="0"/>
        <w:numPr>
          <w:ilvl w:val="1"/>
          <w:numId w:val="2"/>
        </w:numPr>
        <w:spacing w:after="240" w:line="288" w:lineRule="auto"/>
        <w:jc w:val="both"/>
        <w:rPr>
          <w:i/>
          <w:sz w:val="22"/>
          <w:szCs w:val="22"/>
        </w:rPr>
      </w:pPr>
      <w:r w:rsidRPr="002F4C46">
        <w:rPr>
          <w:rFonts w:cs="Arial"/>
          <w:sz w:val="22"/>
          <w:szCs w:val="22"/>
        </w:rPr>
        <w:t>Вознаграждение Экспедитора и возмещение его расходов, связанных с исполнением поручений Заказчика,</w:t>
      </w:r>
      <w:r w:rsidR="00B62834" w:rsidRPr="002F4C46">
        <w:rPr>
          <w:rFonts w:cs="Arial"/>
          <w:sz w:val="22"/>
          <w:szCs w:val="22"/>
        </w:rPr>
        <w:t xml:space="preserve"> оплачивается Заказчиком путем перечисления денежных средств на расчетный счет, указанный Экспедитором в </w:t>
      </w:r>
      <w:r w:rsidR="004631BB" w:rsidRPr="002F4C46">
        <w:rPr>
          <w:rFonts w:cs="Arial"/>
          <w:sz w:val="22"/>
          <w:szCs w:val="22"/>
        </w:rPr>
        <w:t xml:space="preserve">счете, </w:t>
      </w:r>
      <w:r w:rsidR="00457446">
        <w:rPr>
          <w:rFonts w:cs="Arial"/>
          <w:sz w:val="22"/>
          <w:szCs w:val="22"/>
        </w:rPr>
        <w:t>в течение 5 (Пяти) банковских дней от даты счета</w:t>
      </w:r>
      <w:r w:rsidR="00B62834" w:rsidRPr="002F4C46">
        <w:rPr>
          <w:rFonts w:cs="Arial"/>
          <w:sz w:val="22"/>
          <w:szCs w:val="22"/>
        </w:rPr>
        <w:t>, если иное не согласовано между сторонами договора</w:t>
      </w:r>
      <w:r w:rsidR="002F4C46" w:rsidRPr="002F4C46">
        <w:rPr>
          <w:rFonts w:cs="Arial"/>
          <w:sz w:val="22"/>
          <w:szCs w:val="22"/>
        </w:rPr>
        <w:t xml:space="preserve"> в Поручении</w:t>
      </w:r>
      <w:r w:rsidR="00B62834" w:rsidRPr="002F4C46">
        <w:rPr>
          <w:rFonts w:cs="Arial"/>
          <w:sz w:val="22"/>
          <w:szCs w:val="22"/>
        </w:rPr>
        <w:t xml:space="preserve">. </w:t>
      </w:r>
    </w:p>
    <w:p w14:paraId="1012DA1F" w14:textId="77777777" w:rsidR="000E1A2D" w:rsidRPr="000E1A2D" w:rsidRDefault="000E1A2D" w:rsidP="002D4CBD">
      <w:pPr>
        <w:numPr>
          <w:ilvl w:val="1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bookmarkStart w:id="1" w:name="_Hlk79661821"/>
      <w:r w:rsidRPr="000E1A2D">
        <w:rPr>
          <w:rFonts w:cs="Arial"/>
          <w:sz w:val="22"/>
          <w:szCs w:val="22"/>
        </w:rPr>
        <w:t>В течение 10 (</w:t>
      </w:r>
      <w:r w:rsidR="00462E65" w:rsidRPr="000E1A2D">
        <w:rPr>
          <w:rFonts w:cs="Arial"/>
          <w:sz w:val="22"/>
          <w:szCs w:val="22"/>
        </w:rPr>
        <w:t>Десяти</w:t>
      </w:r>
      <w:r w:rsidRPr="000E1A2D">
        <w:rPr>
          <w:rFonts w:cs="Arial"/>
          <w:sz w:val="22"/>
          <w:szCs w:val="22"/>
        </w:rPr>
        <w:t>) рабочих дней с даты получения акта выполненных работ</w:t>
      </w:r>
      <w:r w:rsidR="00462E65">
        <w:rPr>
          <w:rFonts w:cs="Arial"/>
          <w:sz w:val="22"/>
          <w:szCs w:val="22"/>
        </w:rPr>
        <w:t>, либо УПД, Заказчик</w:t>
      </w:r>
      <w:r w:rsidRPr="000E1A2D">
        <w:rPr>
          <w:rFonts w:cs="Arial"/>
          <w:sz w:val="22"/>
          <w:szCs w:val="22"/>
        </w:rPr>
        <w:t xml:space="preserve"> обязуется подписать акт</w:t>
      </w:r>
      <w:r w:rsidR="00D16EFD">
        <w:rPr>
          <w:rFonts w:cs="Arial"/>
          <w:sz w:val="22"/>
          <w:szCs w:val="22"/>
        </w:rPr>
        <w:t>, либо УПД,</w:t>
      </w:r>
      <w:r w:rsidRPr="000E1A2D">
        <w:rPr>
          <w:rFonts w:cs="Arial"/>
          <w:sz w:val="22"/>
          <w:szCs w:val="22"/>
        </w:rPr>
        <w:t xml:space="preserve"> или предоставить в письменном виде мотивированные возражения. В </w:t>
      </w:r>
      <w:r>
        <w:rPr>
          <w:rFonts w:cs="Arial"/>
          <w:sz w:val="22"/>
          <w:szCs w:val="22"/>
        </w:rPr>
        <w:t xml:space="preserve">противном случае </w:t>
      </w:r>
      <w:r w:rsidRPr="000E1A2D">
        <w:rPr>
          <w:rFonts w:cs="Arial"/>
          <w:sz w:val="22"/>
          <w:szCs w:val="22"/>
        </w:rPr>
        <w:t xml:space="preserve">акт </w:t>
      </w:r>
      <w:r>
        <w:rPr>
          <w:rFonts w:cs="Arial"/>
          <w:sz w:val="22"/>
          <w:szCs w:val="22"/>
        </w:rPr>
        <w:t>выполненных работ</w:t>
      </w:r>
      <w:r w:rsidR="00462E65">
        <w:rPr>
          <w:rFonts w:cs="Arial"/>
          <w:sz w:val="22"/>
          <w:szCs w:val="22"/>
        </w:rPr>
        <w:t>, либо УПД,</w:t>
      </w:r>
      <w:r>
        <w:rPr>
          <w:rFonts w:cs="Arial"/>
          <w:sz w:val="22"/>
          <w:szCs w:val="22"/>
        </w:rPr>
        <w:t xml:space="preserve"> </w:t>
      </w:r>
      <w:r w:rsidRPr="000E1A2D">
        <w:rPr>
          <w:rFonts w:cs="Arial"/>
          <w:sz w:val="22"/>
          <w:szCs w:val="22"/>
        </w:rPr>
        <w:t xml:space="preserve">считается принятым. </w:t>
      </w:r>
    </w:p>
    <w:p w14:paraId="3E4695FA" w14:textId="77777777" w:rsidR="000E1A2D" w:rsidRPr="001429A9" w:rsidRDefault="00462E65" w:rsidP="002D4CBD">
      <w:pPr>
        <w:numPr>
          <w:ilvl w:val="1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bookmarkStart w:id="2" w:name="_Hlk79661683"/>
      <w:bookmarkEnd w:id="1"/>
      <w:r>
        <w:rPr>
          <w:rFonts w:cs="Arial"/>
          <w:sz w:val="22"/>
          <w:szCs w:val="22"/>
        </w:rPr>
        <w:t xml:space="preserve">Экспедитор </w:t>
      </w:r>
      <w:r w:rsidR="000E1A2D" w:rsidRPr="001429A9">
        <w:rPr>
          <w:rFonts w:cs="Arial"/>
          <w:sz w:val="22"/>
          <w:szCs w:val="22"/>
        </w:rPr>
        <w:t xml:space="preserve">ежеквартально, до 20-го числа следующего за отчетным кварталом, </w:t>
      </w:r>
      <w:r>
        <w:rPr>
          <w:rFonts w:cs="Arial"/>
          <w:sz w:val="22"/>
          <w:szCs w:val="22"/>
        </w:rPr>
        <w:t>направляет Заказчику</w:t>
      </w:r>
      <w:r w:rsidR="000E1A2D" w:rsidRPr="001429A9">
        <w:rPr>
          <w:rFonts w:cs="Arial"/>
          <w:sz w:val="22"/>
          <w:szCs w:val="22"/>
        </w:rPr>
        <w:t xml:space="preserve"> акт сверки взаиморасчетов. </w:t>
      </w:r>
      <w:r>
        <w:rPr>
          <w:rFonts w:cs="Arial"/>
          <w:sz w:val="22"/>
          <w:szCs w:val="22"/>
        </w:rPr>
        <w:t xml:space="preserve">Заказчик </w:t>
      </w:r>
      <w:r w:rsidR="000E1A2D" w:rsidRPr="001429A9">
        <w:rPr>
          <w:rFonts w:cs="Arial"/>
          <w:sz w:val="22"/>
          <w:szCs w:val="22"/>
        </w:rPr>
        <w:t xml:space="preserve">в течение </w:t>
      </w:r>
      <w:r>
        <w:rPr>
          <w:rFonts w:cs="Arial"/>
          <w:sz w:val="22"/>
          <w:szCs w:val="22"/>
        </w:rPr>
        <w:t xml:space="preserve">5 </w:t>
      </w:r>
      <w:r w:rsidR="000E1A2D" w:rsidRPr="001429A9">
        <w:rPr>
          <w:rFonts w:cs="Arial"/>
          <w:sz w:val="22"/>
          <w:szCs w:val="22"/>
        </w:rPr>
        <w:t>(</w:t>
      </w:r>
      <w:r w:rsidRPr="001429A9">
        <w:rPr>
          <w:rFonts w:cs="Arial"/>
          <w:sz w:val="22"/>
          <w:szCs w:val="22"/>
        </w:rPr>
        <w:t>Пяти</w:t>
      </w:r>
      <w:r w:rsidR="000E1A2D" w:rsidRPr="001429A9">
        <w:rPr>
          <w:rFonts w:cs="Arial"/>
          <w:sz w:val="22"/>
          <w:szCs w:val="22"/>
        </w:rPr>
        <w:t xml:space="preserve">) рабочих дней, с момента получения акта сверки взаиморасчетов, </w:t>
      </w:r>
      <w:r>
        <w:rPr>
          <w:rFonts w:cs="Arial"/>
          <w:sz w:val="22"/>
          <w:szCs w:val="22"/>
        </w:rPr>
        <w:t>обязан подписать акт сверки взаиморасчётов, либо предоставить в письменном виде мотивированные возражения</w:t>
      </w:r>
      <w:r w:rsidR="000E1A2D" w:rsidRPr="001429A9">
        <w:rPr>
          <w:rFonts w:cs="Arial"/>
          <w:sz w:val="22"/>
          <w:szCs w:val="22"/>
        </w:rPr>
        <w:t xml:space="preserve">. </w:t>
      </w:r>
      <w:r w:rsidRPr="000E1A2D">
        <w:rPr>
          <w:rFonts w:cs="Arial"/>
          <w:sz w:val="22"/>
          <w:szCs w:val="22"/>
        </w:rPr>
        <w:t xml:space="preserve">В </w:t>
      </w:r>
      <w:r>
        <w:rPr>
          <w:rFonts w:cs="Arial"/>
          <w:sz w:val="22"/>
          <w:szCs w:val="22"/>
        </w:rPr>
        <w:t xml:space="preserve">противном случае </w:t>
      </w:r>
      <w:r w:rsidRPr="000E1A2D">
        <w:rPr>
          <w:rFonts w:cs="Arial"/>
          <w:sz w:val="22"/>
          <w:szCs w:val="22"/>
        </w:rPr>
        <w:t xml:space="preserve">акт </w:t>
      </w:r>
      <w:r>
        <w:rPr>
          <w:rFonts w:cs="Arial"/>
          <w:sz w:val="22"/>
          <w:szCs w:val="22"/>
        </w:rPr>
        <w:t xml:space="preserve">сверки взаиморасчетов </w:t>
      </w:r>
      <w:r w:rsidRPr="000E1A2D">
        <w:rPr>
          <w:rFonts w:cs="Arial"/>
          <w:sz w:val="22"/>
          <w:szCs w:val="22"/>
        </w:rPr>
        <w:t xml:space="preserve">считается принятым. </w:t>
      </w:r>
      <w:r w:rsidR="000E1A2D" w:rsidRPr="001429A9">
        <w:rPr>
          <w:rFonts w:cs="Arial"/>
          <w:sz w:val="22"/>
          <w:szCs w:val="22"/>
        </w:rPr>
        <w:t xml:space="preserve"> </w:t>
      </w:r>
    </w:p>
    <w:p w14:paraId="34F472EF" w14:textId="77777777" w:rsidR="001429A9" w:rsidRPr="001429A9" w:rsidRDefault="00B9191F" w:rsidP="002D4CBD">
      <w:pPr>
        <w:numPr>
          <w:ilvl w:val="0"/>
          <w:numId w:val="2"/>
        </w:numPr>
        <w:spacing w:before="240" w:after="240" w:line="288" w:lineRule="auto"/>
        <w:jc w:val="center"/>
        <w:rPr>
          <w:rFonts w:cs="Arial"/>
          <w:b/>
          <w:sz w:val="22"/>
          <w:szCs w:val="22"/>
        </w:rPr>
      </w:pPr>
      <w:bookmarkStart w:id="3" w:name="_Hlk79665939"/>
      <w:bookmarkEnd w:id="2"/>
      <w:r w:rsidRPr="001429A9">
        <w:rPr>
          <w:rFonts w:cs="Arial"/>
          <w:b/>
          <w:sz w:val="22"/>
          <w:szCs w:val="22"/>
        </w:rPr>
        <w:t>Электронный документооборот</w:t>
      </w:r>
    </w:p>
    <w:p w14:paraId="20EA0FDF" w14:textId="77777777" w:rsidR="000E1A2D" w:rsidRDefault="00A37E3D" w:rsidP="002D4CBD">
      <w:pPr>
        <w:pStyle w:val="af3"/>
        <w:numPr>
          <w:ilvl w:val="1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A37E3D">
        <w:rPr>
          <w:rFonts w:cs="Arial"/>
          <w:sz w:val="22"/>
          <w:szCs w:val="22"/>
        </w:rPr>
        <w:t xml:space="preserve">Стороны согласны использовать </w:t>
      </w:r>
      <w:r w:rsidR="00A15BE0">
        <w:rPr>
          <w:rFonts w:cs="Arial"/>
          <w:sz w:val="22"/>
          <w:szCs w:val="22"/>
        </w:rPr>
        <w:t>в рамках настоящего договора</w:t>
      </w:r>
      <w:r w:rsidR="00A15BE0" w:rsidRPr="00A37E3D">
        <w:rPr>
          <w:rFonts w:cs="Arial"/>
          <w:sz w:val="22"/>
          <w:szCs w:val="22"/>
        </w:rPr>
        <w:t xml:space="preserve"> </w:t>
      </w:r>
      <w:r w:rsidRPr="00A37E3D">
        <w:rPr>
          <w:rFonts w:cs="Arial"/>
          <w:sz w:val="22"/>
          <w:szCs w:val="22"/>
        </w:rPr>
        <w:t xml:space="preserve">электронный документооборот (далее – ЭДО).  </w:t>
      </w:r>
    </w:p>
    <w:p w14:paraId="4E6F97B5" w14:textId="77777777" w:rsidR="004C01A9" w:rsidRPr="004C01A9" w:rsidRDefault="004C01A9" w:rsidP="002D4CBD">
      <w:pPr>
        <w:pStyle w:val="af3"/>
        <w:numPr>
          <w:ilvl w:val="1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4C01A9">
        <w:rPr>
          <w:rFonts w:cs="Arial"/>
          <w:sz w:val="22"/>
          <w:szCs w:val="22"/>
        </w:rPr>
        <w:t xml:space="preserve">Обмен электронными документами осуществляется через оператора ЭДО АО «ПФ «СКБ Контур», имеющего место нахождения </w:t>
      </w:r>
      <w:r w:rsidR="00E77DD6" w:rsidRPr="004C01A9">
        <w:rPr>
          <w:rFonts w:cs="Arial"/>
          <w:sz w:val="22"/>
          <w:szCs w:val="22"/>
        </w:rPr>
        <w:t xml:space="preserve">по </w:t>
      </w:r>
      <w:r w:rsidR="001E44F4" w:rsidRPr="004C01A9">
        <w:rPr>
          <w:rFonts w:cs="Arial"/>
          <w:sz w:val="22"/>
          <w:szCs w:val="22"/>
        </w:rPr>
        <w:t xml:space="preserve">адресу: </w:t>
      </w:r>
      <w:r w:rsidR="00D16EFD" w:rsidRPr="004C01A9">
        <w:rPr>
          <w:rFonts w:cs="Arial"/>
          <w:sz w:val="22"/>
          <w:szCs w:val="22"/>
        </w:rPr>
        <w:t>РФ, 620144</w:t>
      </w:r>
      <w:r w:rsidRPr="004C01A9">
        <w:rPr>
          <w:rFonts w:cs="Arial"/>
          <w:sz w:val="22"/>
          <w:szCs w:val="22"/>
        </w:rPr>
        <w:t xml:space="preserve">, </w:t>
      </w:r>
      <w:r w:rsidR="00D16EFD" w:rsidRPr="004C01A9">
        <w:rPr>
          <w:rFonts w:cs="Arial"/>
          <w:sz w:val="22"/>
          <w:szCs w:val="22"/>
        </w:rPr>
        <w:t>Свердловская обл.</w:t>
      </w:r>
      <w:r w:rsidRPr="004C01A9">
        <w:rPr>
          <w:rFonts w:cs="Arial"/>
          <w:sz w:val="22"/>
          <w:szCs w:val="22"/>
        </w:rPr>
        <w:t>, г.</w:t>
      </w:r>
      <w:r w:rsidR="001E44F4">
        <w:rPr>
          <w:rFonts w:cs="Arial"/>
          <w:sz w:val="22"/>
          <w:szCs w:val="22"/>
        </w:rPr>
        <w:t xml:space="preserve"> </w:t>
      </w:r>
      <w:r w:rsidRPr="004C01A9">
        <w:rPr>
          <w:rFonts w:cs="Arial"/>
          <w:sz w:val="22"/>
          <w:szCs w:val="22"/>
        </w:rPr>
        <w:t>Екатеринбург, ул.</w:t>
      </w:r>
      <w:r w:rsidR="001E44F4">
        <w:rPr>
          <w:rFonts w:cs="Arial"/>
          <w:sz w:val="22"/>
          <w:szCs w:val="22"/>
        </w:rPr>
        <w:t xml:space="preserve"> </w:t>
      </w:r>
      <w:r w:rsidRPr="004C01A9">
        <w:rPr>
          <w:rFonts w:cs="Arial"/>
          <w:sz w:val="22"/>
          <w:szCs w:val="22"/>
        </w:rPr>
        <w:t xml:space="preserve">Народной воли, стр.19А, ИНН: 6663003127.  Обмен </w:t>
      </w:r>
      <w:r w:rsidRPr="004C01A9">
        <w:rPr>
          <w:rFonts w:cs="Arial"/>
          <w:sz w:val="22"/>
          <w:szCs w:val="22"/>
        </w:rPr>
        <w:lastRenderedPageBreak/>
        <w:t xml:space="preserve">электронными документами через иных операторов ЭДО осуществляется при условии настройки маршрутизации электронных документов между </w:t>
      </w:r>
      <w:r>
        <w:rPr>
          <w:rFonts w:cs="Arial"/>
          <w:sz w:val="22"/>
          <w:szCs w:val="22"/>
        </w:rPr>
        <w:t>Оператор</w:t>
      </w:r>
      <w:r w:rsidR="00E77DD6">
        <w:rPr>
          <w:rFonts w:cs="Arial"/>
          <w:sz w:val="22"/>
          <w:szCs w:val="22"/>
        </w:rPr>
        <w:t xml:space="preserve">ами </w:t>
      </w:r>
      <w:r>
        <w:rPr>
          <w:rFonts w:cs="Arial"/>
          <w:sz w:val="22"/>
          <w:szCs w:val="22"/>
        </w:rPr>
        <w:t>ЭДО Экспедитора и Заказчика</w:t>
      </w:r>
      <w:r w:rsidRPr="004C01A9">
        <w:rPr>
          <w:rFonts w:cs="Arial"/>
          <w:sz w:val="22"/>
          <w:szCs w:val="22"/>
        </w:rPr>
        <w:t xml:space="preserve">.  </w:t>
      </w:r>
    </w:p>
    <w:p w14:paraId="2A1BCF5A" w14:textId="77777777" w:rsidR="00E77DD6" w:rsidRPr="006C026D" w:rsidRDefault="00E77DD6" w:rsidP="002D4CBD">
      <w:pPr>
        <w:pStyle w:val="af3"/>
        <w:numPr>
          <w:ilvl w:val="1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6C026D">
        <w:rPr>
          <w:rFonts w:cs="Arial"/>
          <w:sz w:val="22"/>
          <w:szCs w:val="22"/>
        </w:rPr>
        <w:t xml:space="preserve">В случае отсутствия </w:t>
      </w:r>
      <w:r>
        <w:rPr>
          <w:rFonts w:cs="Arial"/>
          <w:sz w:val="22"/>
          <w:szCs w:val="22"/>
        </w:rPr>
        <w:t xml:space="preserve">у Экспедитора </w:t>
      </w:r>
      <w:r w:rsidRPr="006C026D">
        <w:rPr>
          <w:rFonts w:cs="Arial"/>
          <w:sz w:val="22"/>
          <w:szCs w:val="22"/>
        </w:rPr>
        <w:t xml:space="preserve">возможности обмена </w:t>
      </w:r>
      <w:r>
        <w:rPr>
          <w:rFonts w:cs="Arial"/>
          <w:sz w:val="22"/>
          <w:szCs w:val="22"/>
        </w:rPr>
        <w:t xml:space="preserve">электронными </w:t>
      </w:r>
      <w:r w:rsidRPr="006C026D">
        <w:rPr>
          <w:rFonts w:cs="Arial"/>
          <w:sz w:val="22"/>
          <w:szCs w:val="22"/>
        </w:rPr>
        <w:t>документами, в том числе техническо</w:t>
      </w:r>
      <w:r>
        <w:rPr>
          <w:rFonts w:cs="Arial"/>
          <w:sz w:val="22"/>
          <w:szCs w:val="22"/>
        </w:rPr>
        <w:t>й</w:t>
      </w:r>
      <w:r w:rsidRPr="006C026D">
        <w:rPr>
          <w:rFonts w:cs="Arial"/>
          <w:sz w:val="22"/>
          <w:szCs w:val="22"/>
        </w:rPr>
        <w:t xml:space="preserve"> возможности, включая отсутствие техническо</w:t>
      </w:r>
      <w:r>
        <w:rPr>
          <w:rFonts w:cs="Arial"/>
          <w:sz w:val="22"/>
          <w:szCs w:val="22"/>
        </w:rPr>
        <w:t>й</w:t>
      </w:r>
      <w:r w:rsidRPr="006C026D">
        <w:rPr>
          <w:rFonts w:cs="Arial"/>
          <w:sz w:val="22"/>
          <w:szCs w:val="22"/>
        </w:rPr>
        <w:t xml:space="preserve"> возможности маршрутизации электронных документов между системами ЭДО Экспедитора и </w:t>
      </w:r>
      <w:r>
        <w:rPr>
          <w:rFonts w:cs="Arial"/>
          <w:sz w:val="22"/>
          <w:szCs w:val="22"/>
        </w:rPr>
        <w:t>Заказчика</w:t>
      </w:r>
      <w:r w:rsidRPr="006C026D">
        <w:rPr>
          <w:rFonts w:cs="Arial"/>
          <w:sz w:val="22"/>
          <w:szCs w:val="22"/>
        </w:rPr>
        <w:t xml:space="preserve">, </w:t>
      </w:r>
      <w:r w:rsidR="0018586E">
        <w:rPr>
          <w:rFonts w:cs="Arial"/>
          <w:sz w:val="22"/>
          <w:szCs w:val="22"/>
        </w:rPr>
        <w:t>Экспедитор</w:t>
      </w:r>
      <w:r w:rsidRPr="006C026D">
        <w:rPr>
          <w:rFonts w:cs="Arial"/>
          <w:sz w:val="22"/>
          <w:szCs w:val="22"/>
        </w:rPr>
        <w:t xml:space="preserve"> вправе </w:t>
      </w:r>
      <w:r w:rsidR="0018586E">
        <w:rPr>
          <w:rFonts w:cs="Arial"/>
          <w:sz w:val="22"/>
          <w:szCs w:val="22"/>
        </w:rPr>
        <w:t xml:space="preserve">предоставлять Заказчику </w:t>
      </w:r>
      <w:r w:rsidR="006B5A2A" w:rsidRPr="006C026D">
        <w:rPr>
          <w:rFonts w:cs="Arial"/>
          <w:sz w:val="22"/>
          <w:szCs w:val="22"/>
        </w:rPr>
        <w:t>документ</w:t>
      </w:r>
      <w:r w:rsidR="0018586E">
        <w:rPr>
          <w:rFonts w:cs="Arial"/>
          <w:sz w:val="22"/>
          <w:szCs w:val="22"/>
        </w:rPr>
        <w:t>ы</w:t>
      </w:r>
      <w:r w:rsidRPr="006C026D">
        <w:rPr>
          <w:rFonts w:cs="Arial"/>
          <w:sz w:val="22"/>
          <w:szCs w:val="22"/>
        </w:rPr>
        <w:t xml:space="preserve"> на бумажном носителе. </w:t>
      </w:r>
      <w:r>
        <w:rPr>
          <w:rFonts w:cs="Arial"/>
          <w:sz w:val="22"/>
          <w:szCs w:val="22"/>
        </w:rPr>
        <w:t>Экспедитор</w:t>
      </w:r>
      <w:r w:rsidRPr="006C026D">
        <w:rPr>
          <w:rFonts w:cs="Arial"/>
          <w:sz w:val="22"/>
          <w:szCs w:val="22"/>
        </w:rPr>
        <w:t xml:space="preserve"> вправе выставлять, направлять документы на бумажном носителе в иных случаях по своему усмотрению</w:t>
      </w:r>
      <w:r>
        <w:rPr>
          <w:rFonts w:cs="Arial"/>
          <w:sz w:val="22"/>
          <w:szCs w:val="22"/>
        </w:rPr>
        <w:t>. В этом случае расходы по отправке документов несет Сторона договора, отправляющая документы</w:t>
      </w:r>
      <w:r w:rsidRPr="006C026D">
        <w:rPr>
          <w:rFonts w:cs="Arial"/>
          <w:sz w:val="22"/>
          <w:szCs w:val="22"/>
        </w:rPr>
        <w:t>.</w:t>
      </w:r>
    </w:p>
    <w:p w14:paraId="07EE65F2" w14:textId="77777777" w:rsidR="00A37E3D" w:rsidRPr="00A37E3D" w:rsidRDefault="00A37E3D" w:rsidP="002D4CBD">
      <w:pPr>
        <w:pStyle w:val="af3"/>
        <w:numPr>
          <w:ilvl w:val="1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A37E3D">
        <w:rPr>
          <w:rFonts w:cs="Arial"/>
          <w:sz w:val="22"/>
          <w:szCs w:val="22"/>
        </w:rPr>
        <w:t xml:space="preserve">В случае отказа </w:t>
      </w:r>
      <w:r w:rsidR="0028367E">
        <w:rPr>
          <w:rFonts w:cs="Arial"/>
          <w:sz w:val="22"/>
          <w:szCs w:val="22"/>
        </w:rPr>
        <w:t xml:space="preserve">Заказчика </w:t>
      </w:r>
      <w:r>
        <w:rPr>
          <w:rFonts w:cs="Arial"/>
          <w:sz w:val="22"/>
          <w:szCs w:val="22"/>
        </w:rPr>
        <w:t>от использования</w:t>
      </w:r>
      <w:r w:rsidR="007764BA">
        <w:rPr>
          <w:rFonts w:cs="Arial"/>
          <w:sz w:val="22"/>
          <w:szCs w:val="22"/>
        </w:rPr>
        <w:t xml:space="preserve"> ЭДО</w:t>
      </w:r>
      <w:r>
        <w:rPr>
          <w:rFonts w:cs="Arial"/>
          <w:sz w:val="22"/>
          <w:szCs w:val="22"/>
        </w:rPr>
        <w:t xml:space="preserve"> или отсутствия ЭДО</w:t>
      </w:r>
      <w:r w:rsidR="001E44F4">
        <w:rPr>
          <w:rFonts w:cs="Arial"/>
          <w:sz w:val="22"/>
          <w:szCs w:val="22"/>
        </w:rPr>
        <w:t xml:space="preserve"> Заказчик должен письменно уведомить Экспедитора об отказе, либо отсутствии возможности принимать электронные документы через ЭДО. В этом случае отправка оригиналов документов на бумажном носителе, перечисленных в разделе 3 настоящего договора, осуществляется Экспедитором за счет Заказчика.</w:t>
      </w:r>
    </w:p>
    <w:p w14:paraId="5FC9BBDF" w14:textId="77777777" w:rsidR="00B9191F" w:rsidRDefault="00EF745A" w:rsidP="002D4CBD">
      <w:pPr>
        <w:pStyle w:val="af3"/>
        <w:numPr>
          <w:ilvl w:val="1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По письменно</w:t>
      </w:r>
      <w:r w:rsidR="000E1A2D">
        <w:rPr>
          <w:rFonts w:cs="Arial"/>
          <w:sz w:val="22"/>
          <w:szCs w:val="22"/>
        </w:rPr>
        <w:t xml:space="preserve">му указанию </w:t>
      </w:r>
      <w:r>
        <w:rPr>
          <w:rFonts w:cs="Arial"/>
          <w:sz w:val="22"/>
          <w:szCs w:val="22"/>
        </w:rPr>
        <w:t xml:space="preserve">и за счет </w:t>
      </w:r>
      <w:r w:rsidR="007764BA">
        <w:rPr>
          <w:rFonts w:cs="Arial"/>
          <w:sz w:val="22"/>
          <w:szCs w:val="22"/>
        </w:rPr>
        <w:t xml:space="preserve">Заказчика </w:t>
      </w:r>
      <w:r>
        <w:rPr>
          <w:rFonts w:cs="Arial"/>
          <w:sz w:val="22"/>
          <w:szCs w:val="22"/>
        </w:rPr>
        <w:t xml:space="preserve">Экспедитор </w:t>
      </w:r>
      <w:r w:rsidR="00A37E3D">
        <w:rPr>
          <w:rFonts w:cs="Arial"/>
          <w:sz w:val="22"/>
          <w:szCs w:val="22"/>
        </w:rPr>
        <w:t>отправляет</w:t>
      </w:r>
      <w:r>
        <w:rPr>
          <w:rFonts w:cs="Arial"/>
          <w:sz w:val="22"/>
          <w:szCs w:val="22"/>
        </w:rPr>
        <w:t xml:space="preserve"> Заказчику </w:t>
      </w:r>
      <w:r w:rsidR="00B9191F">
        <w:rPr>
          <w:rFonts w:cs="Arial"/>
          <w:sz w:val="22"/>
          <w:szCs w:val="22"/>
        </w:rPr>
        <w:t>оригинал</w:t>
      </w:r>
      <w:r>
        <w:rPr>
          <w:rFonts w:cs="Arial"/>
          <w:sz w:val="22"/>
          <w:szCs w:val="22"/>
        </w:rPr>
        <w:t xml:space="preserve">ы </w:t>
      </w:r>
      <w:r w:rsidR="0018586E">
        <w:rPr>
          <w:rFonts w:cs="Arial"/>
          <w:sz w:val="22"/>
          <w:szCs w:val="22"/>
        </w:rPr>
        <w:t xml:space="preserve">на бумажном носителе </w:t>
      </w:r>
      <w:r>
        <w:rPr>
          <w:rFonts w:cs="Arial"/>
          <w:sz w:val="22"/>
          <w:szCs w:val="22"/>
        </w:rPr>
        <w:t>транспортных</w:t>
      </w:r>
      <w:r w:rsidR="000E1A2D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товаросопроводительных </w:t>
      </w:r>
      <w:r w:rsidR="00A37E3D">
        <w:rPr>
          <w:rFonts w:cs="Arial"/>
          <w:sz w:val="22"/>
          <w:szCs w:val="22"/>
        </w:rPr>
        <w:t>документов с</w:t>
      </w:r>
      <w:r>
        <w:rPr>
          <w:rFonts w:cs="Arial"/>
          <w:sz w:val="22"/>
          <w:szCs w:val="22"/>
        </w:rPr>
        <w:t xml:space="preserve"> отметками </w:t>
      </w:r>
      <w:r w:rsidR="00A37E3D">
        <w:rPr>
          <w:rFonts w:cs="Arial"/>
          <w:sz w:val="22"/>
          <w:szCs w:val="22"/>
        </w:rPr>
        <w:t xml:space="preserve">грузоотправителей </w:t>
      </w:r>
      <w:r>
        <w:rPr>
          <w:rFonts w:cs="Arial"/>
          <w:sz w:val="22"/>
          <w:szCs w:val="22"/>
        </w:rPr>
        <w:t>/</w:t>
      </w:r>
      <w:r w:rsidR="00A37E3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грузополучателей</w:t>
      </w:r>
      <w:r w:rsidR="000E1A2D">
        <w:rPr>
          <w:rFonts w:cs="Arial"/>
          <w:sz w:val="22"/>
          <w:szCs w:val="22"/>
        </w:rPr>
        <w:t xml:space="preserve"> и иных документов </w:t>
      </w:r>
      <w:r w:rsidR="00416B4A">
        <w:rPr>
          <w:rFonts w:cs="Arial"/>
          <w:sz w:val="22"/>
          <w:szCs w:val="22"/>
        </w:rPr>
        <w:t>на бумажном носителе</w:t>
      </w:r>
      <w:r w:rsidR="000F7270">
        <w:rPr>
          <w:rFonts w:cs="Arial"/>
          <w:sz w:val="22"/>
          <w:szCs w:val="22"/>
        </w:rPr>
        <w:t xml:space="preserve">, не поименованных в разделе 3 </w:t>
      </w:r>
      <w:r w:rsidR="000E1A2D">
        <w:rPr>
          <w:rFonts w:cs="Arial"/>
          <w:sz w:val="22"/>
          <w:szCs w:val="22"/>
        </w:rPr>
        <w:t>настояще</w:t>
      </w:r>
      <w:r w:rsidR="000F7270">
        <w:rPr>
          <w:rFonts w:cs="Arial"/>
          <w:sz w:val="22"/>
          <w:szCs w:val="22"/>
        </w:rPr>
        <w:t>го</w:t>
      </w:r>
      <w:r w:rsidR="000E1A2D">
        <w:rPr>
          <w:rFonts w:cs="Arial"/>
          <w:sz w:val="22"/>
          <w:szCs w:val="22"/>
        </w:rPr>
        <w:t xml:space="preserve"> договор</w:t>
      </w:r>
      <w:r w:rsidR="000F7270">
        <w:rPr>
          <w:rFonts w:cs="Arial"/>
          <w:sz w:val="22"/>
          <w:szCs w:val="22"/>
        </w:rPr>
        <w:t>а</w:t>
      </w:r>
      <w:bookmarkEnd w:id="3"/>
      <w:r w:rsidR="000E1A2D">
        <w:rPr>
          <w:rFonts w:cs="Arial"/>
          <w:sz w:val="22"/>
          <w:szCs w:val="22"/>
        </w:rPr>
        <w:t>.</w:t>
      </w:r>
    </w:p>
    <w:p w14:paraId="59393460" w14:textId="77777777" w:rsidR="00B62834" w:rsidRPr="002F4C46" w:rsidRDefault="00B62834" w:rsidP="002D4CBD">
      <w:pPr>
        <w:numPr>
          <w:ilvl w:val="0"/>
          <w:numId w:val="2"/>
        </w:numPr>
        <w:spacing w:before="240" w:after="240" w:line="288" w:lineRule="auto"/>
        <w:ind w:left="357" w:hanging="357"/>
        <w:jc w:val="center"/>
        <w:rPr>
          <w:rFonts w:cs="Arial"/>
          <w:b/>
          <w:sz w:val="22"/>
          <w:szCs w:val="22"/>
        </w:rPr>
      </w:pPr>
      <w:r w:rsidRPr="002F4C46">
        <w:rPr>
          <w:rFonts w:cs="Arial"/>
          <w:b/>
          <w:sz w:val="22"/>
          <w:szCs w:val="22"/>
        </w:rPr>
        <w:t>Ответственность сторон</w:t>
      </w:r>
    </w:p>
    <w:p w14:paraId="029B22F7" w14:textId="77777777" w:rsidR="00B62834" w:rsidRPr="002F4C46" w:rsidRDefault="00B62834" w:rsidP="002D4CBD">
      <w:pPr>
        <w:widowControl w:val="0"/>
        <w:numPr>
          <w:ilvl w:val="1"/>
          <w:numId w:val="2"/>
        </w:numPr>
        <w:spacing w:after="240" w:line="288" w:lineRule="auto"/>
        <w:jc w:val="both"/>
        <w:rPr>
          <w:sz w:val="22"/>
          <w:szCs w:val="22"/>
        </w:rPr>
      </w:pPr>
      <w:bookmarkStart w:id="4" w:name="_Hlk79666116"/>
      <w:r w:rsidRPr="002F4C46">
        <w:rPr>
          <w:sz w:val="22"/>
          <w:szCs w:val="22"/>
        </w:rPr>
        <w:t xml:space="preserve">Заказчик отвечает за правильность предоставляемой Экспедитору информации, соответствие </w:t>
      </w:r>
      <w:r w:rsidR="0026582B" w:rsidRPr="002F4C46">
        <w:rPr>
          <w:sz w:val="22"/>
          <w:szCs w:val="22"/>
        </w:rPr>
        <w:t xml:space="preserve">фактического </w:t>
      </w:r>
      <w:r w:rsidRPr="002F4C46">
        <w:rPr>
          <w:sz w:val="22"/>
          <w:szCs w:val="22"/>
        </w:rPr>
        <w:t>груза заявленному</w:t>
      </w:r>
      <w:r w:rsidR="00076E7F">
        <w:rPr>
          <w:sz w:val="22"/>
          <w:szCs w:val="22"/>
        </w:rPr>
        <w:t xml:space="preserve">, </w:t>
      </w:r>
      <w:r w:rsidRPr="002F4C46">
        <w:rPr>
          <w:sz w:val="22"/>
          <w:szCs w:val="22"/>
        </w:rPr>
        <w:t>за сроки предоставления груза к перевозке</w:t>
      </w:r>
      <w:r w:rsidR="00076E7F">
        <w:rPr>
          <w:sz w:val="22"/>
          <w:szCs w:val="22"/>
        </w:rPr>
        <w:t xml:space="preserve"> и своевременность оплату услуг Экспедитора согласно действующего законодательства Российской Федерации</w:t>
      </w:r>
      <w:r w:rsidRPr="002F4C46">
        <w:rPr>
          <w:sz w:val="22"/>
          <w:szCs w:val="22"/>
        </w:rPr>
        <w:t>.</w:t>
      </w:r>
    </w:p>
    <w:bookmarkEnd w:id="4"/>
    <w:p w14:paraId="14991A47" w14:textId="77777777" w:rsidR="00B62834" w:rsidRDefault="00B62834" w:rsidP="002D4CBD">
      <w:pPr>
        <w:widowControl w:val="0"/>
        <w:numPr>
          <w:ilvl w:val="1"/>
          <w:numId w:val="2"/>
        </w:numPr>
        <w:spacing w:after="240" w:line="288" w:lineRule="auto"/>
        <w:jc w:val="both"/>
        <w:rPr>
          <w:sz w:val="22"/>
          <w:szCs w:val="22"/>
        </w:rPr>
      </w:pPr>
      <w:r w:rsidRPr="002F4C46">
        <w:rPr>
          <w:sz w:val="22"/>
          <w:szCs w:val="22"/>
        </w:rPr>
        <w:t xml:space="preserve">Экспедитор несет ответственность за организацию транспортного процесса и отвечает перед Заказчиком за груз до момента сдачи его на склад аэропорта, далее ответственность несет соответствующий авиаперевозчик, согласно нормам и правилам ИАТА, ИКАО. Экспедитор не несет ответственность за задержку сроков доставки груза, произошедшую по вине авиаперевозчика и/или </w:t>
      </w:r>
      <w:proofErr w:type="spellStart"/>
      <w:r w:rsidRPr="002F4C46">
        <w:rPr>
          <w:sz w:val="22"/>
          <w:szCs w:val="22"/>
        </w:rPr>
        <w:t>всвязи</w:t>
      </w:r>
      <w:proofErr w:type="spellEnd"/>
      <w:r w:rsidRPr="002F4C46">
        <w:rPr>
          <w:sz w:val="22"/>
          <w:szCs w:val="22"/>
        </w:rPr>
        <w:t xml:space="preserve"> с применением правил перевозки грузов, установленных авиаперевозчиком.</w:t>
      </w:r>
    </w:p>
    <w:p w14:paraId="5091C047" w14:textId="77777777" w:rsidR="00DA3DC5" w:rsidRPr="002F4C46" w:rsidRDefault="00DA3DC5" w:rsidP="002D4CBD">
      <w:pPr>
        <w:widowControl w:val="0"/>
        <w:numPr>
          <w:ilvl w:val="1"/>
          <w:numId w:val="2"/>
        </w:numPr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Экспедитор не несет ответственности за сохранность груза при несоответствии упаковки характеру перевозимого груза. Экспедитор не несет ответственности за сохранность содержимого груза в случае, если упаковка не носит следов повреждения.</w:t>
      </w:r>
    </w:p>
    <w:p w14:paraId="028A5444" w14:textId="77777777" w:rsidR="00B62834" w:rsidRPr="002F4C46" w:rsidRDefault="00B62834" w:rsidP="002D4CBD">
      <w:pPr>
        <w:widowControl w:val="0"/>
        <w:numPr>
          <w:ilvl w:val="1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2F4C46">
        <w:rPr>
          <w:sz w:val="22"/>
          <w:szCs w:val="22"/>
        </w:rPr>
        <w:t xml:space="preserve">При наступлении обстоятельств невозможности полного или частичного исполнения любой из сторон своих обязательств, а именно: стихийного бедствия, блокады, непогоды или других, независящих от сторон обстоятельств действия непреодолимой силы, препятствующих сторонам исполнить свои обязательства, сроки последних отодвигаются по времени, соизмеримо периоду, в течение которого будут действовать такие обстоятельства и их последствия. </w:t>
      </w:r>
      <w:r w:rsidR="004631BB" w:rsidRPr="002F4C46">
        <w:rPr>
          <w:sz w:val="22"/>
          <w:szCs w:val="22"/>
        </w:rPr>
        <w:t>Экспедитор информирует</w:t>
      </w:r>
      <w:r w:rsidRPr="002F4C46">
        <w:rPr>
          <w:sz w:val="22"/>
          <w:szCs w:val="22"/>
        </w:rPr>
        <w:t xml:space="preserve"> Заказчика о предстоящих изменениях. </w:t>
      </w:r>
      <w:r w:rsidRPr="002F4C46">
        <w:rPr>
          <w:rFonts w:cs="Arial"/>
          <w:sz w:val="22"/>
          <w:szCs w:val="22"/>
        </w:rPr>
        <w:t>Сторона, для которой создалась невозможность исполнения своих обязательств по настоящему договору, должна немедленно известить об этом другую Сторону.</w:t>
      </w:r>
    </w:p>
    <w:p w14:paraId="0FCF5A78" w14:textId="77777777" w:rsidR="00B62834" w:rsidRPr="002F4C46" w:rsidRDefault="00B62834" w:rsidP="002D4CBD">
      <w:pPr>
        <w:numPr>
          <w:ilvl w:val="1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Заказчик несет материальную ответственность за причинение убытков Экспедитору </w:t>
      </w:r>
      <w:proofErr w:type="spellStart"/>
      <w:r w:rsidRPr="002F4C46">
        <w:rPr>
          <w:rFonts w:cs="Arial"/>
          <w:sz w:val="22"/>
          <w:szCs w:val="22"/>
        </w:rPr>
        <w:t>всвязи</w:t>
      </w:r>
      <w:proofErr w:type="spellEnd"/>
      <w:r w:rsidRPr="002F4C46">
        <w:rPr>
          <w:rFonts w:cs="Arial"/>
          <w:sz w:val="22"/>
          <w:szCs w:val="22"/>
        </w:rPr>
        <w:t xml:space="preserve"> с аннулированием Поручения.  </w:t>
      </w:r>
      <w:r w:rsidR="004631BB" w:rsidRPr="002F4C46">
        <w:rPr>
          <w:rFonts w:cs="Arial"/>
          <w:sz w:val="22"/>
          <w:szCs w:val="22"/>
        </w:rPr>
        <w:t>При аннулировании</w:t>
      </w:r>
      <w:r w:rsidRPr="002F4C46">
        <w:rPr>
          <w:rFonts w:cs="Arial"/>
          <w:sz w:val="22"/>
          <w:szCs w:val="22"/>
        </w:rPr>
        <w:t xml:space="preserve"> принятого и исполняемого </w:t>
      </w:r>
      <w:r w:rsidRPr="002F4C46">
        <w:rPr>
          <w:rFonts w:cs="Arial"/>
          <w:sz w:val="22"/>
          <w:szCs w:val="22"/>
        </w:rPr>
        <w:lastRenderedPageBreak/>
        <w:t xml:space="preserve">Экспедитором Поручения Заказчик </w:t>
      </w:r>
      <w:r w:rsidR="005C3DD3">
        <w:rPr>
          <w:rFonts w:cs="Arial"/>
          <w:sz w:val="22"/>
          <w:szCs w:val="22"/>
        </w:rPr>
        <w:t xml:space="preserve">в полном объеме </w:t>
      </w:r>
      <w:r w:rsidRPr="002F4C46">
        <w:rPr>
          <w:rFonts w:cs="Arial"/>
          <w:sz w:val="22"/>
          <w:szCs w:val="22"/>
        </w:rPr>
        <w:t xml:space="preserve">возмещает Экспедитору </w:t>
      </w:r>
      <w:r w:rsidR="005C3DD3">
        <w:rPr>
          <w:rFonts w:cs="Arial"/>
          <w:sz w:val="22"/>
          <w:szCs w:val="22"/>
        </w:rPr>
        <w:t>документально подтвержденные расходы</w:t>
      </w:r>
      <w:r w:rsidRPr="002F4C46">
        <w:rPr>
          <w:rFonts w:cs="Arial"/>
          <w:sz w:val="22"/>
          <w:szCs w:val="22"/>
        </w:rPr>
        <w:t xml:space="preserve"> (</w:t>
      </w:r>
      <w:r w:rsidR="005C3DD3">
        <w:rPr>
          <w:rFonts w:cs="Arial"/>
          <w:sz w:val="22"/>
          <w:szCs w:val="22"/>
        </w:rPr>
        <w:t>убытки</w:t>
      </w:r>
      <w:r w:rsidRPr="002F4C46">
        <w:rPr>
          <w:rFonts w:cs="Arial"/>
          <w:sz w:val="22"/>
          <w:szCs w:val="22"/>
        </w:rPr>
        <w:t>).</w:t>
      </w:r>
    </w:p>
    <w:p w14:paraId="20CE760E" w14:textId="77777777" w:rsidR="00B62834" w:rsidRPr="002F4C46" w:rsidRDefault="00B62834" w:rsidP="002D4CBD">
      <w:pPr>
        <w:numPr>
          <w:ilvl w:val="0"/>
          <w:numId w:val="2"/>
        </w:numPr>
        <w:spacing w:before="240" w:after="240" w:line="288" w:lineRule="auto"/>
        <w:ind w:left="357" w:hanging="357"/>
        <w:jc w:val="center"/>
        <w:rPr>
          <w:rFonts w:cs="Arial"/>
          <w:b/>
          <w:sz w:val="22"/>
          <w:szCs w:val="22"/>
        </w:rPr>
      </w:pPr>
      <w:r w:rsidRPr="002F4C46">
        <w:rPr>
          <w:rFonts w:cs="Arial"/>
          <w:b/>
          <w:sz w:val="22"/>
          <w:szCs w:val="22"/>
        </w:rPr>
        <w:t>Прочие условия</w:t>
      </w:r>
    </w:p>
    <w:p w14:paraId="2B93B401" w14:textId="77777777" w:rsidR="00B62834" w:rsidRPr="002F4C46" w:rsidRDefault="00B62834" w:rsidP="002D4CBD">
      <w:pPr>
        <w:numPr>
          <w:ilvl w:val="1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Настоящий договор вступает в силу с даты его подписания и будет действовать </w:t>
      </w:r>
      <w:r w:rsidR="00EC73A2" w:rsidRPr="002F4C46">
        <w:rPr>
          <w:rFonts w:cs="Arial"/>
          <w:sz w:val="22"/>
          <w:szCs w:val="22"/>
        </w:rPr>
        <w:t xml:space="preserve">в течение </w:t>
      </w:r>
      <w:r w:rsidRPr="002F4C46">
        <w:rPr>
          <w:rFonts w:cs="Arial"/>
          <w:sz w:val="22"/>
          <w:szCs w:val="22"/>
        </w:rPr>
        <w:t>года</w:t>
      </w:r>
      <w:r w:rsidR="00EC73A2" w:rsidRPr="002F4C46">
        <w:rPr>
          <w:rFonts w:cs="Arial"/>
          <w:sz w:val="22"/>
          <w:szCs w:val="22"/>
        </w:rPr>
        <w:t xml:space="preserve"> с момента подписания обеими Сторонами</w:t>
      </w:r>
      <w:r w:rsidRPr="002F4C46">
        <w:rPr>
          <w:rFonts w:cs="Arial"/>
          <w:sz w:val="22"/>
          <w:szCs w:val="22"/>
        </w:rPr>
        <w:t xml:space="preserve">. </w:t>
      </w:r>
    </w:p>
    <w:p w14:paraId="5C6D57B0" w14:textId="77777777" w:rsidR="00B62834" w:rsidRPr="002F4C46" w:rsidRDefault="00B62834" w:rsidP="002D4CBD">
      <w:pPr>
        <w:numPr>
          <w:ilvl w:val="1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>Если ни одна из сторон за 30 дней до истечения срока действия договора не известит другую сторону в письменной форме о расторжении договора, срок его действия будет автоматически продлен на следующий календарный год.</w:t>
      </w:r>
    </w:p>
    <w:p w14:paraId="69C9E628" w14:textId="77777777" w:rsidR="00F14B67" w:rsidRPr="002F4C46" w:rsidRDefault="00EC73A2" w:rsidP="002D4CBD">
      <w:pPr>
        <w:numPr>
          <w:ilvl w:val="1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Все споры по настоящему договору решаются путем переговоров. При недостижения согласия </w:t>
      </w:r>
      <w:r w:rsidR="002F4C46" w:rsidRPr="002F4C46">
        <w:rPr>
          <w:rFonts w:cs="Arial"/>
          <w:sz w:val="22"/>
          <w:szCs w:val="22"/>
        </w:rPr>
        <w:t>в процессе</w:t>
      </w:r>
      <w:r w:rsidRPr="002F4C46">
        <w:rPr>
          <w:rFonts w:cs="Arial"/>
          <w:sz w:val="22"/>
          <w:szCs w:val="22"/>
        </w:rPr>
        <w:t xml:space="preserve"> переговоров, в случае нарушения одной из Сторон условий Договора, другая Сторона обязана направить нарушающей Стороне претензию. </w:t>
      </w:r>
      <w:r w:rsidR="00F14B67" w:rsidRPr="002F4C46">
        <w:rPr>
          <w:rFonts w:cs="Arial"/>
          <w:sz w:val="22"/>
          <w:szCs w:val="22"/>
        </w:rPr>
        <w:t xml:space="preserve">Сторона, получившая претензию, обязана дать ответ </w:t>
      </w:r>
      <w:r w:rsidR="00076E7F" w:rsidRPr="002F4C46">
        <w:rPr>
          <w:rFonts w:cs="Arial"/>
          <w:sz w:val="22"/>
          <w:szCs w:val="22"/>
        </w:rPr>
        <w:t>в срок,</w:t>
      </w:r>
      <w:r w:rsidR="00F14B67" w:rsidRPr="002F4C46">
        <w:rPr>
          <w:rFonts w:cs="Arial"/>
          <w:sz w:val="22"/>
          <w:szCs w:val="22"/>
        </w:rPr>
        <w:t xml:space="preserve"> не превышающий 30 календарных дней. Любые претензии к Экспедитору в отношении грузоперевозок принимаются им только после завершения расчетов по перевозке, вызвавшей претензию. </w:t>
      </w:r>
    </w:p>
    <w:p w14:paraId="018F89F7" w14:textId="77777777" w:rsidR="00F14B67" w:rsidRPr="002F4C46" w:rsidRDefault="00F14B67" w:rsidP="002D4CBD">
      <w:pPr>
        <w:numPr>
          <w:ilvl w:val="1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>Все неурегулированные между Сторонами споры по настоящему Договору подлежат рассмотрению в Арбитражном суде Воронежской области.</w:t>
      </w:r>
    </w:p>
    <w:p w14:paraId="7AAC7EC0" w14:textId="77777777" w:rsidR="00B62834" w:rsidRPr="002F4C46" w:rsidRDefault="00B62834" w:rsidP="002D4CBD">
      <w:pPr>
        <w:numPr>
          <w:ilvl w:val="1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>Настоящий договор составлен в двух экземплярах по одному для каждой Стороны.</w:t>
      </w:r>
    </w:p>
    <w:p w14:paraId="46878A88" w14:textId="77777777" w:rsidR="00B62834" w:rsidRPr="002F4C46" w:rsidRDefault="00B62834" w:rsidP="002D4CBD">
      <w:pPr>
        <w:numPr>
          <w:ilvl w:val="1"/>
          <w:numId w:val="2"/>
        </w:numPr>
        <w:spacing w:after="240" w:line="288" w:lineRule="auto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>Во всем, что не предусмотрено данным договором, Стороны руководствуются действующим законодательством Российской Федерации.</w:t>
      </w:r>
    </w:p>
    <w:p w14:paraId="58DA4F4F" w14:textId="77777777" w:rsidR="00B62834" w:rsidRPr="002F4C46" w:rsidRDefault="00D73914" w:rsidP="002D4CBD">
      <w:pPr>
        <w:numPr>
          <w:ilvl w:val="0"/>
          <w:numId w:val="2"/>
        </w:numPr>
        <w:spacing w:before="240" w:after="240" w:line="288" w:lineRule="auto"/>
        <w:ind w:left="357" w:hanging="357"/>
        <w:jc w:val="center"/>
        <w:rPr>
          <w:rFonts w:cs="Arial"/>
          <w:b/>
          <w:bCs/>
          <w:sz w:val="22"/>
          <w:szCs w:val="22"/>
        </w:rPr>
      </w:pPr>
      <w:r w:rsidRPr="002F4C46">
        <w:rPr>
          <w:rFonts w:cs="Arial"/>
          <w:b/>
          <w:bCs/>
          <w:sz w:val="22"/>
          <w:szCs w:val="22"/>
        </w:rPr>
        <w:t xml:space="preserve">Реквизиты </w:t>
      </w:r>
      <w:r w:rsidR="00B62834" w:rsidRPr="002F4C46">
        <w:rPr>
          <w:rFonts w:cs="Arial"/>
          <w:b/>
          <w:bCs/>
          <w:sz w:val="22"/>
          <w:szCs w:val="22"/>
        </w:rPr>
        <w:t>сторон</w:t>
      </w:r>
    </w:p>
    <w:p w14:paraId="4A21639D" w14:textId="77777777" w:rsidR="00B62834" w:rsidRPr="002F4C46" w:rsidRDefault="00B62834" w:rsidP="002D4CBD">
      <w:pPr>
        <w:numPr>
          <w:ilvl w:val="1"/>
          <w:numId w:val="2"/>
        </w:numPr>
        <w:spacing w:after="240" w:line="288" w:lineRule="auto"/>
        <w:jc w:val="both"/>
        <w:rPr>
          <w:rFonts w:cs="Arial"/>
          <w:b/>
          <w:sz w:val="22"/>
          <w:szCs w:val="22"/>
        </w:rPr>
      </w:pPr>
      <w:r w:rsidRPr="002F4C46">
        <w:rPr>
          <w:rFonts w:cs="Arial"/>
          <w:b/>
          <w:sz w:val="22"/>
          <w:szCs w:val="22"/>
        </w:rPr>
        <w:t>Экспедитор:</w:t>
      </w:r>
    </w:p>
    <w:p w14:paraId="7DF756AC" w14:textId="77777777" w:rsidR="00B62834" w:rsidRPr="002F4C46" w:rsidRDefault="00B62834" w:rsidP="00076E7F">
      <w:pPr>
        <w:pStyle w:val="a6"/>
        <w:rPr>
          <w:b/>
          <w:sz w:val="22"/>
          <w:szCs w:val="22"/>
        </w:rPr>
      </w:pPr>
      <w:r w:rsidRPr="002F4C46">
        <w:rPr>
          <w:b/>
          <w:sz w:val="22"/>
          <w:szCs w:val="22"/>
        </w:rPr>
        <w:t>ООО «Центрально-Черноземное грузовое агентство»</w:t>
      </w:r>
    </w:p>
    <w:p w14:paraId="14C5001E" w14:textId="77777777" w:rsidR="00B62834" w:rsidRPr="002F4C46" w:rsidRDefault="00B62834" w:rsidP="00076E7F">
      <w:pPr>
        <w:pStyle w:val="a6"/>
        <w:rPr>
          <w:sz w:val="22"/>
          <w:szCs w:val="22"/>
        </w:rPr>
      </w:pPr>
      <w:r w:rsidRPr="002F4C46">
        <w:rPr>
          <w:sz w:val="22"/>
          <w:szCs w:val="22"/>
        </w:rPr>
        <w:t xml:space="preserve">Юридический </w:t>
      </w:r>
      <w:r w:rsidR="00066058">
        <w:rPr>
          <w:sz w:val="22"/>
          <w:szCs w:val="22"/>
        </w:rPr>
        <w:t xml:space="preserve">и почтовый </w:t>
      </w:r>
      <w:r w:rsidRPr="002F4C46">
        <w:rPr>
          <w:sz w:val="22"/>
          <w:szCs w:val="22"/>
        </w:rPr>
        <w:t xml:space="preserve">адрес: </w:t>
      </w:r>
      <w:r w:rsidR="00066058" w:rsidRPr="002F4C46">
        <w:rPr>
          <w:sz w:val="22"/>
          <w:szCs w:val="22"/>
        </w:rPr>
        <w:t xml:space="preserve">394057 </w:t>
      </w:r>
      <w:proofErr w:type="spellStart"/>
      <w:r w:rsidR="00066058" w:rsidRPr="002F4C46">
        <w:rPr>
          <w:sz w:val="22"/>
          <w:szCs w:val="22"/>
        </w:rPr>
        <w:t>г.Воронеж</w:t>
      </w:r>
      <w:proofErr w:type="spellEnd"/>
      <w:r w:rsidR="00066058" w:rsidRPr="002F4C46">
        <w:rPr>
          <w:sz w:val="22"/>
          <w:szCs w:val="22"/>
        </w:rPr>
        <w:t xml:space="preserve">, </w:t>
      </w:r>
      <w:proofErr w:type="spellStart"/>
      <w:r w:rsidR="00066058" w:rsidRPr="002F4C46">
        <w:rPr>
          <w:sz w:val="22"/>
          <w:szCs w:val="22"/>
        </w:rPr>
        <w:t>ул.Пионерская</w:t>
      </w:r>
      <w:proofErr w:type="spellEnd"/>
      <w:r w:rsidR="00066058" w:rsidRPr="002F4C46">
        <w:rPr>
          <w:sz w:val="22"/>
          <w:szCs w:val="22"/>
        </w:rPr>
        <w:t>, д.56</w:t>
      </w:r>
    </w:p>
    <w:p w14:paraId="64A24DA5" w14:textId="77777777" w:rsidR="00B62834" w:rsidRPr="002F4C46" w:rsidRDefault="00B62834" w:rsidP="00076E7F">
      <w:pPr>
        <w:pStyle w:val="a6"/>
        <w:rPr>
          <w:sz w:val="22"/>
          <w:szCs w:val="22"/>
        </w:rPr>
      </w:pPr>
      <w:r w:rsidRPr="002F4C46">
        <w:rPr>
          <w:sz w:val="22"/>
          <w:szCs w:val="22"/>
        </w:rPr>
        <w:t>ИНН 3661030881 КПП 366101001</w:t>
      </w:r>
    </w:p>
    <w:p w14:paraId="4189AF79" w14:textId="77777777" w:rsidR="00B62834" w:rsidRPr="002F4C46" w:rsidRDefault="00B62834" w:rsidP="00076E7F">
      <w:pPr>
        <w:pStyle w:val="a6"/>
        <w:jc w:val="both"/>
        <w:rPr>
          <w:sz w:val="22"/>
          <w:szCs w:val="22"/>
        </w:rPr>
      </w:pPr>
      <w:r w:rsidRPr="002F4C46">
        <w:rPr>
          <w:sz w:val="22"/>
          <w:szCs w:val="22"/>
        </w:rPr>
        <w:t>Р/</w:t>
      </w:r>
      <w:proofErr w:type="spellStart"/>
      <w:proofErr w:type="gramStart"/>
      <w:r w:rsidRPr="002F4C46">
        <w:rPr>
          <w:sz w:val="22"/>
          <w:szCs w:val="22"/>
        </w:rPr>
        <w:t>сч</w:t>
      </w:r>
      <w:proofErr w:type="spellEnd"/>
      <w:r w:rsidRPr="002F4C46">
        <w:rPr>
          <w:sz w:val="22"/>
          <w:szCs w:val="22"/>
        </w:rPr>
        <w:t>  40702810813000021572</w:t>
      </w:r>
      <w:proofErr w:type="gramEnd"/>
      <w:r w:rsidRPr="002F4C46">
        <w:rPr>
          <w:sz w:val="22"/>
          <w:szCs w:val="22"/>
        </w:rPr>
        <w:t xml:space="preserve">  в Центрально-Черноземном банке Сбербанка России г. Воронеж, </w:t>
      </w:r>
    </w:p>
    <w:p w14:paraId="5A1D8A73" w14:textId="77777777" w:rsidR="00B62834" w:rsidRPr="002F4C46" w:rsidRDefault="00B62834" w:rsidP="00076E7F">
      <w:pPr>
        <w:pStyle w:val="a6"/>
        <w:jc w:val="both"/>
        <w:rPr>
          <w:sz w:val="22"/>
          <w:szCs w:val="22"/>
        </w:rPr>
      </w:pPr>
      <w:r w:rsidRPr="002F4C46">
        <w:rPr>
          <w:sz w:val="22"/>
          <w:szCs w:val="22"/>
        </w:rPr>
        <w:t>К/</w:t>
      </w:r>
      <w:proofErr w:type="spellStart"/>
      <w:r w:rsidRPr="002F4C46">
        <w:rPr>
          <w:sz w:val="22"/>
          <w:szCs w:val="22"/>
        </w:rPr>
        <w:t>сч</w:t>
      </w:r>
      <w:proofErr w:type="spellEnd"/>
      <w:r w:rsidRPr="002F4C46">
        <w:rPr>
          <w:sz w:val="22"/>
          <w:szCs w:val="22"/>
        </w:rPr>
        <w:t>. 30101810600000000681</w:t>
      </w:r>
      <w:r w:rsidR="00DE60FB" w:rsidRPr="002F4C46">
        <w:rPr>
          <w:sz w:val="22"/>
          <w:szCs w:val="22"/>
        </w:rPr>
        <w:t xml:space="preserve">, </w:t>
      </w:r>
      <w:r w:rsidRPr="002F4C46">
        <w:rPr>
          <w:sz w:val="22"/>
          <w:szCs w:val="22"/>
        </w:rPr>
        <w:t>БИК 042007681</w:t>
      </w:r>
    </w:p>
    <w:p w14:paraId="3A554148" w14:textId="77777777" w:rsidR="00B62834" w:rsidRPr="00F4460F" w:rsidRDefault="00B62834" w:rsidP="00076E7F">
      <w:pPr>
        <w:pStyle w:val="a6"/>
        <w:jc w:val="both"/>
        <w:rPr>
          <w:sz w:val="22"/>
          <w:szCs w:val="22"/>
        </w:rPr>
      </w:pPr>
      <w:r w:rsidRPr="002F4C46">
        <w:rPr>
          <w:sz w:val="22"/>
          <w:szCs w:val="22"/>
          <w:lang w:val="en-US"/>
        </w:rPr>
        <w:t>E</w:t>
      </w:r>
      <w:r w:rsidRPr="00F4460F">
        <w:rPr>
          <w:sz w:val="22"/>
          <w:szCs w:val="22"/>
        </w:rPr>
        <w:t>-</w:t>
      </w:r>
      <w:r w:rsidRPr="002F4C46">
        <w:rPr>
          <w:sz w:val="22"/>
          <w:szCs w:val="22"/>
          <w:lang w:val="en-US"/>
        </w:rPr>
        <w:t>mail</w:t>
      </w:r>
      <w:r w:rsidRPr="00F4460F">
        <w:rPr>
          <w:sz w:val="22"/>
          <w:szCs w:val="22"/>
          <w:u w:val="single"/>
        </w:rPr>
        <w:t xml:space="preserve">: </w:t>
      </w:r>
      <w:proofErr w:type="gramStart"/>
      <w:r w:rsidR="00066058">
        <w:rPr>
          <w:sz w:val="22"/>
          <w:szCs w:val="22"/>
          <w:u w:val="single"/>
          <w:lang w:val="en-US"/>
        </w:rPr>
        <w:t>info</w:t>
      </w:r>
      <w:r w:rsidRPr="00F4460F">
        <w:rPr>
          <w:sz w:val="22"/>
          <w:szCs w:val="22"/>
          <w:u w:val="single"/>
        </w:rPr>
        <w:t>@</w:t>
      </w:r>
      <w:proofErr w:type="spellStart"/>
      <w:r w:rsidR="00B52397">
        <w:rPr>
          <w:sz w:val="22"/>
          <w:szCs w:val="22"/>
          <w:u w:val="single"/>
          <w:lang w:val="en-US"/>
        </w:rPr>
        <w:t>cargovrn</w:t>
      </w:r>
      <w:proofErr w:type="spellEnd"/>
      <w:r w:rsidR="00B52397" w:rsidRPr="00F4460F">
        <w:rPr>
          <w:sz w:val="22"/>
          <w:szCs w:val="22"/>
          <w:u w:val="single"/>
        </w:rPr>
        <w:t>.</w:t>
      </w:r>
      <w:proofErr w:type="spellStart"/>
      <w:r w:rsidR="00B52397">
        <w:rPr>
          <w:sz w:val="22"/>
          <w:szCs w:val="22"/>
          <w:u w:val="single"/>
          <w:lang w:val="en-US"/>
        </w:rPr>
        <w:t>ru</w:t>
      </w:r>
      <w:proofErr w:type="spellEnd"/>
      <w:r w:rsidRPr="00F4460F">
        <w:rPr>
          <w:sz w:val="22"/>
          <w:szCs w:val="22"/>
        </w:rPr>
        <w:t xml:space="preserve"> </w:t>
      </w:r>
      <w:r w:rsidR="00DE60FB" w:rsidRPr="00F4460F">
        <w:rPr>
          <w:sz w:val="22"/>
          <w:szCs w:val="22"/>
        </w:rPr>
        <w:t>,</w:t>
      </w:r>
      <w:proofErr w:type="gramEnd"/>
      <w:r w:rsidR="00DE60FB" w:rsidRPr="00F4460F">
        <w:rPr>
          <w:sz w:val="22"/>
          <w:szCs w:val="22"/>
        </w:rPr>
        <w:t xml:space="preserve"> </w:t>
      </w:r>
      <w:r w:rsidRPr="002F4C46">
        <w:rPr>
          <w:sz w:val="22"/>
          <w:szCs w:val="22"/>
        </w:rPr>
        <w:t>Тел</w:t>
      </w:r>
      <w:r w:rsidRPr="00F4460F">
        <w:rPr>
          <w:sz w:val="22"/>
          <w:szCs w:val="22"/>
        </w:rPr>
        <w:t>: +7 473</w:t>
      </w:r>
      <w:r w:rsidR="00D74DA1">
        <w:rPr>
          <w:sz w:val="22"/>
          <w:szCs w:val="22"/>
          <w:lang w:val="en-US"/>
        </w:rPr>
        <w:t> </w:t>
      </w:r>
      <w:r w:rsidRPr="00F4460F">
        <w:rPr>
          <w:sz w:val="22"/>
          <w:szCs w:val="22"/>
        </w:rPr>
        <w:t>2</w:t>
      </w:r>
      <w:r w:rsidR="00D74DA1" w:rsidRPr="00F4460F">
        <w:rPr>
          <w:sz w:val="22"/>
          <w:szCs w:val="22"/>
        </w:rPr>
        <w:t>51-44-24</w:t>
      </w:r>
    </w:p>
    <w:p w14:paraId="73B64962" w14:textId="77777777" w:rsidR="00B62834" w:rsidRPr="00F4460F" w:rsidRDefault="00B62834" w:rsidP="002D4CBD">
      <w:pPr>
        <w:widowControl w:val="0"/>
        <w:spacing w:after="240" w:line="288" w:lineRule="auto"/>
        <w:jc w:val="both"/>
        <w:rPr>
          <w:rFonts w:cs="Arial"/>
          <w:sz w:val="22"/>
          <w:szCs w:val="22"/>
        </w:rPr>
      </w:pPr>
    </w:p>
    <w:p w14:paraId="332A39D3" w14:textId="77777777" w:rsidR="00B62834" w:rsidRPr="002F4C46" w:rsidRDefault="00B62834" w:rsidP="002D4CBD">
      <w:pPr>
        <w:numPr>
          <w:ilvl w:val="1"/>
          <w:numId w:val="2"/>
        </w:numPr>
        <w:spacing w:after="240" w:line="288" w:lineRule="auto"/>
        <w:jc w:val="both"/>
        <w:rPr>
          <w:rFonts w:cs="Arial"/>
          <w:b/>
          <w:sz w:val="22"/>
          <w:szCs w:val="22"/>
        </w:rPr>
      </w:pPr>
      <w:r w:rsidRPr="002F4C46">
        <w:rPr>
          <w:rFonts w:cs="Arial"/>
          <w:b/>
          <w:sz w:val="22"/>
          <w:szCs w:val="22"/>
        </w:rPr>
        <w:t>Заказчик:</w:t>
      </w:r>
    </w:p>
    <w:p w14:paraId="75F92BFD" w14:textId="77777777" w:rsidR="00B62834" w:rsidRPr="002F4C46" w:rsidRDefault="00B62834" w:rsidP="00076E7F">
      <w:pPr>
        <w:jc w:val="both"/>
        <w:rPr>
          <w:b/>
          <w:bCs/>
          <w:sz w:val="22"/>
          <w:szCs w:val="22"/>
        </w:rPr>
      </w:pPr>
      <w:r w:rsidRPr="002F4C46">
        <w:rPr>
          <w:b/>
          <w:bCs/>
          <w:sz w:val="22"/>
          <w:szCs w:val="22"/>
        </w:rPr>
        <w:t>_________________________________</w:t>
      </w:r>
    </w:p>
    <w:p w14:paraId="73198F07" w14:textId="77777777" w:rsidR="00B62834" w:rsidRPr="002F4C46" w:rsidRDefault="00B62834" w:rsidP="00076E7F">
      <w:pPr>
        <w:jc w:val="both"/>
        <w:rPr>
          <w:sz w:val="22"/>
          <w:szCs w:val="22"/>
        </w:rPr>
      </w:pPr>
      <w:r w:rsidRPr="002F4C46">
        <w:rPr>
          <w:sz w:val="22"/>
          <w:szCs w:val="22"/>
        </w:rPr>
        <w:t xml:space="preserve">Юр. </w:t>
      </w:r>
      <w:proofErr w:type="gramStart"/>
      <w:r w:rsidRPr="002F4C46">
        <w:rPr>
          <w:sz w:val="22"/>
          <w:szCs w:val="22"/>
        </w:rPr>
        <w:t xml:space="preserve">адрес:   </w:t>
      </w:r>
      <w:proofErr w:type="gramEnd"/>
      <w:r w:rsidRPr="002F4C46">
        <w:rPr>
          <w:sz w:val="22"/>
          <w:szCs w:val="22"/>
        </w:rPr>
        <w:t>___________________</w:t>
      </w:r>
    </w:p>
    <w:p w14:paraId="36910524" w14:textId="77777777" w:rsidR="00B62834" w:rsidRPr="002F4C46" w:rsidRDefault="00B62834" w:rsidP="00076E7F">
      <w:pPr>
        <w:jc w:val="both"/>
        <w:rPr>
          <w:sz w:val="22"/>
          <w:szCs w:val="22"/>
        </w:rPr>
      </w:pPr>
      <w:r w:rsidRPr="002F4C46">
        <w:rPr>
          <w:sz w:val="22"/>
          <w:szCs w:val="22"/>
        </w:rPr>
        <w:t>Почт. Адрес: __________________</w:t>
      </w:r>
    </w:p>
    <w:p w14:paraId="747F0AD2" w14:textId="77777777" w:rsidR="00B62834" w:rsidRPr="002F4C46" w:rsidRDefault="00B62834" w:rsidP="00076E7F">
      <w:pPr>
        <w:jc w:val="both"/>
        <w:rPr>
          <w:sz w:val="22"/>
          <w:szCs w:val="22"/>
        </w:rPr>
      </w:pPr>
      <w:r w:rsidRPr="002F4C46">
        <w:rPr>
          <w:sz w:val="22"/>
          <w:szCs w:val="22"/>
        </w:rPr>
        <w:t xml:space="preserve">ИНН _______________    </w:t>
      </w:r>
      <w:proofErr w:type="gramStart"/>
      <w:r w:rsidRPr="002F4C46">
        <w:rPr>
          <w:sz w:val="22"/>
          <w:szCs w:val="22"/>
        </w:rPr>
        <w:t>КПП  _</w:t>
      </w:r>
      <w:proofErr w:type="gramEnd"/>
      <w:r w:rsidRPr="002F4C46">
        <w:rPr>
          <w:sz w:val="22"/>
          <w:szCs w:val="22"/>
        </w:rPr>
        <w:t>______________</w:t>
      </w:r>
    </w:p>
    <w:p w14:paraId="48CF04D6" w14:textId="77777777" w:rsidR="00B62834" w:rsidRPr="002F4C46" w:rsidRDefault="00B62834" w:rsidP="00076E7F">
      <w:pPr>
        <w:jc w:val="both"/>
        <w:rPr>
          <w:sz w:val="22"/>
          <w:szCs w:val="22"/>
        </w:rPr>
      </w:pPr>
    </w:p>
    <w:p w14:paraId="48F96AF8" w14:textId="77777777" w:rsidR="00B62834" w:rsidRPr="002F4C46" w:rsidRDefault="00B62834" w:rsidP="00076E7F">
      <w:pPr>
        <w:jc w:val="both"/>
        <w:rPr>
          <w:sz w:val="22"/>
          <w:szCs w:val="22"/>
        </w:rPr>
      </w:pPr>
      <w:r w:rsidRPr="002F4C46">
        <w:rPr>
          <w:sz w:val="22"/>
          <w:szCs w:val="22"/>
        </w:rPr>
        <w:t>Наименование банка: _______________________</w:t>
      </w:r>
    </w:p>
    <w:p w14:paraId="23899525" w14:textId="77777777" w:rsidR="00B62834" w:rsidRPr="002F4C46" w:rsidRDefault="00B62834" w:rsidP="00076E7F">
      <w:pPr>
        <w:jc w:val="both"/>
        <w:rPr>
          <w:sz w:val="22"/>
          <w:szCs w:val="22"/>
        </w:rPr>
      </w:pPr>
      <w:r w:rsidRPr="002F4C46">
        <w:rPr>
          <w:sz w:val="22"/>
          <w:szCs w:val="22"/>
        </w:rPr>
        <w:t>Р/с _______________________</w:t>
      </w:r>
    </w:p>
    <w:p w14:paraId="702B793E" w14:textId="77777777" w:rsidR="00B62834" w:rsidRPr="002F4C46" w:rsidRDefault="00B62834" w:rsidP="00076E7F">
      <w:pPr>
        <w:jc w:val="both"/>
        <w:rPr>
          <w:rFonts w:cs="Arial"/>
          <w:sz w:val="22"/>
          <w:szCs w:val="22"/>
        </w:rPr>
      </w:pPr>
      <w:r w:rsidRPr="002F4C46">
        <w:rPr>
          <w:sz w:val="22"/>
          <w:szCs w:val="22"/>
        </w:rPr>
        <w:t>К/с __________________________</w:t>
      </w:r>
      <w:proofErr w:type="gramStart"/>
      <w:r w:rsidRPr="002F4C46">
        <w:rPr>
          <w:sz w:val="22"/>
          <w:szCs w:val="22"/>
        </w:rPr>
        <w:t xml:space="preserve">_  </w:t>
      </w:r>
      <w:r w:rsidRPr="002F4C46">
        <w:rPr>
          <w:rFonts w:cs="Arial"/>
          <w:sz w:val="22"/>
          <w:szCs w:val="22"/>
        </w:rPr>
        <w:t>БИК</w:t>
      </w:r>
      <w:proofErr w:type="gramEnd"/>
      <w:r w:rsidRPr="002F4C46">
        <w:rPr>
          <w:rFonts w:cs="Arial"/>
          <w:sz w:val="22"/>
          <w:szCs w:val="22"/>
        </w:rPr>
        <w:t xml:space="preserve"> _________________</w:t>
      </w:r>
    </w:p>
    <w:p w14:paraId="4ED72055" w14:textId="77777777" w:rsidR="00B62834" w:rsidRPr="002F4C46" w:rsidRDefault="00B62834" w:rsidP="002D4CBD">
      <w:pPr>
        <w:spacing w:after="240" w:line="288" w:lineRule="auto"/>
        <w:ind w:firstLine="720"/>
        <w:jc w:val="both"/>
        <w:rPr>
          <w:rFonts w:cs="Arial"/>
          <w:sz w:val="22"/>
          <w:szCs w:val="22"/>
        </w:rPr>
      </w:pPr>
    </w:p>
    <w:p w14:paraId="2E002A6E" w14:textId="77777777" w:rsidR="00B62834" w:rsidRPr="002F4C46" w:rsidRDefault="00B62834" w:rsidP="002D4CBD">
      <w:pPr>
        <w:numPr>
          <w:ilvl w:val="0"/>
          <w:numId w:val="2"/>
        </w:numPr>
        <w:spacing w:before="120" w:after="240" w:line="288" w:lineRule="auto"/>
        <w:ind w:left="357" w:hanging="357"/>
        <w:jc w:val="center"/>
        <w:rPr>
          <w:rFonts w:cs="Arial"/>
          <w:b/>
          <w:sz w:val="22"/>
          <w:szCs w:val="22"/>
        </w:rPr>
      </w:pPr>
      <w:r w:rsidRPr="002F4C46">
        <w:rPr>
          <w:rFonts w:cs="Arial"/>
          <w:b/>
          <w:sz w:val="22"/>
          <w:szCs w:val="22"/>
        </w:rPr>
        <w:t>Подписи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541"/>
        <w:gridCol w:w="4252"/>
      </w:tblGrid>
      <w:tr w:rsidR="00B62834" w:rsidRPr="002F4C46" w14:paraId="787B0A66" w14:textId="77777777">
        <w:tc>
          <w:tcPr>
            <w:tcW w:w="4111" w:type="dxa"/>
            <w:shd w:val="clear" w:color="auto" w:fill="auto"/>
          </w:tcPr>
          <w:p w14:paraId="576897B9" w14:textId="77777777" w:rsidR="00B62834" w:rsidRPr="002F4C46" w:rsidRDefault="00B62834" w:rsidP="002D4CBD">
            <w:pPr>
              <w:spacing w:after="240" w:line="288" w:lineRule="auto"/>
              <w:jc w:val="center"/>
              <w:rPr>
                <w:rFonts w:cs="Arial"/>
                <w:sz w:val="22"/>
                <w:szCs w:val="22"/>
              </w:rPr>
            </w:pPr>
            <w:r w:rsidRPr="002F4C46">
              <w:rPr>
                <w:rFonts w:cs="Arial"/>
                <w:sz w:val="22"/>
                <w:szCs w:val="22"/>
              </w:rPr>
              <w:lastRenderedPageBreak/>
              <w:t>Экспедитор:</w:t>
            </w:r>
          </w:p>
        </w:tc>
        <w:tc>
          <w:tcPr>
            <w:tcW w:w="1541" w:type="dxa"/>
            <w:shd w:val="clear" w:color="auto" w:fill="auto"/>
          </w:tcPr>
          <w:p w14:paraId="62918546" w14:textId="77777777" w:rsidR="00B62834" w:rsidRPr="002F4C46" w:rsidRDefault="00B62834" w:rsidP="002D4CBD">
            <w:pPr>
              <w:snapToGrid w:val="0"/>
              <w:spacing w:after="240" w:line="288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3B2ABF2" w14:textId="77777777" w:rsidR="00B62834" w:rsidRPr="002F4C46" w:rsidRDefault="00B62834" w:rsidP="002D4CBD">
            <w:pPr>
              <w:spacing w:after="240" w:line="288" w:lineRule="auto"/>
              <w:jc w:val="center"/>
              <w:rPr>
                <w:rFonts w:cs="Arial"/>
                <w:sz w:val="22"/>
                <w:szCs w:val="22"/>
              </w:rPr>
            </w:pPr>
            <w:r w:rsidRPr="002F4C46">
              <w:rPr>
                <w:rFonts w:cs="Arial"/>
                <w:sz w:val="22"/>
                <w:szCs w:val="22"/>
              </w:rPr>
              <w:t>Заказчик:</w:t>
            </w:r>
          </w:p>
        </w:tc>
      </w:tr>
      <w:tr w:rsidR="00B62834" w:rsidRPr="002F4C46" w14:paraId="195A0B15" w14:textId="77777777">
        <w:trPr>
          <w:trHeight w:val="321"/>
        </w:trPr>
        <w:tc>
          <w:tcPr>
            <w:tcW w:w="4111" w:type="dxa"/>
            <w:shd w:val="clear" w:color="auto" w:fill="auto"/>
            <w:vAlign w:val="center"/>
          </w:tcPr>
          <w:p w14:paraId="234AE0B2" w14:textId="77777777" w:rsidR="00B62834" w:rsidRPr="002F4C46" w:rsidRDefault="00B62834" w:rsidP="002D4CBD">
            <w:pPr>
              <w:snapToGrid w:val="0"/>
              <w:spacing w:after="240" w:line="288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2F4C46">
              <w:rPr>
                <w:rFonts w:cs="Arial"/>
                <w:b/>
                <w:sz w:val="22"/>
                <w:szCs w:val="22"/>
              </w:rPr>
              <w:t>ООО «ЦЧГА»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A9AC709" w14:textId="77777777" w:rsidR="00B62834" w:rsidRPr="002F4C46" w:rsidRDefault="00B62834" w:rsidP="002D4CBD">
            <w:pPr>
              <w:snapToGrid w:val="0"/>
              <w:spacing w:after="240" w:line="288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ED26AD9" w14:textId="77777777" w:rsidR="00B62834" w:rsidRPr="002F4C46" w:rsidRDefault="00B62834" w:rsidP="002D4CBD">
            <w:pPr>
              <w:snapToGrid w:val="0"/>
              <w:spacing w:after="240" w:line="288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2F4C46">
              <w:rPr>
                <w:rFonts w:cs="Arial"/>
                <w:b/>
                <w:sz w:val="22"/>
                <w:szCs w:val="22"/>
              </w:rPr>
              <w:t>_____________________</w:t>
            </w:r>
          </w:p>
        </w:tc>
      </w:tr>
      <w:tr w:rsidR="00B62834" w:rsidRPr="002F4C46" w14:paraId="503008A8" w14:textId="77777777"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14:paraId="2E67EF09" w14:textId="77777777" w:rsidR="00B62834" w:rsidRPr="002F4C46" w:rsidRDefault="00B62834" w:rsidP="002D4CBD">
            <w:pPr>
              <w:spacing w:after="240" w:line="288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6449EDE8" w14:textId="77777777" w:rsidR="00B62834" w:rsidRPr="002F4C46" w:rsidRDefault="00B62834" w:rsidP="002D4CBD">
            <w:pPr>
              <w:spacing w:after="240" w:line="288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0338BB9F" w14:textId="77777777" w:rsidR="00B62834" w:rsidRPr="002F4C46" w:rsidRDefault="00B62834" w:rsidP="002D4CBD">
            <w:pPr>
              <w:snapToGrid w:val="0"/>
              <w:spacing w:after="240" w:line="288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</w:tcPr>
          <w:p w14:paraId="32826A2D" w14:textId="77777777" w:rsidR="00B62834" w:rsidRPr="002F4C46" w:rsidRDefault="00B62834" w:rsidP="002D4CBD">
            <w:pPr>
              <w:snapToGrid w:val="0"/>
              <w:spacing w:after="240" w:line="288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62834" w:rsidRPr="002F4C46" w14:paraId="35A251DE" w14:textId="77777777">
        <w:tc>
          <w:tcPr>
            <w:tcW w:w="4111" w:type="dxa"/>
            <w:tcBorders>
              <w:top w:val="single" w:sz="4" w:space="0" w:color="000000"/>
            </w:tcBorders>
            <w:shd w:val="clear" w:color="auto" w:fill="auto"/>
          </w:tcPr>
          <w:p w14:paraId="5DC8EA60" w14:textId="77777777" w:rsidR="00B62834" w:rsidRPr="002F4C46" w:rsidRDefault="009249C1" w:rsidP="002D4CBD">
            <w:pPr>
              <w:snapToGrid w:val="0"/>
              <w:spacing w:after="240" w:line="288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Г. Горбунов</w:t>
            </w:r>
          </w:p>
        </w:tc>
        <w:tc>
          <w:tcPr>
            <w:tcW w:w="1541" w:type="dxa"/>
            <w:shd w:val="clear" w:color="auto" w:fill="auto"/>
          </w:tcPr>
          <w:p w14:paraId="7FD43A71" w14:textId="77777777" w:rsidR="00B62834" w:rsidRPr="002F4C46" w:rsidRDefault="00B62834" w:rsidP="002D4CBD">
            <w:pPr>
              <w:snapToGrid w:val="0"/>
              <w:spacing w:after="240" w:line="288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</w:tcPr>
          <w:p w14:paraId="0BD2EB87" w14:textId="77777777" w:rsidR="00B62834" w:rsidRPr="002F4C46" w:rsidRDefault="00B62834" w:rsidP="002D4CBD">
            <w:pPr>
              <w:snapToGrid w:val="0"/>
              <w:spacing w:after="240" w:line="288" w:lineRule="auto"/>
              <w:jc w:val="center"/>
              <w:rPr>
                <w:rFonts w:cs="Arial"/>
                <w:sz w:val="22"/>
                <w:szCs w:val="22"/>
              </w:rPr>
            </w:pPr>
            <w:r w:rsidRPr="002F4C46">
              <w:rPr>
                <w:rFonts w:cs="Arial"/>
                <w:sz w:val="22"/>
                <w:szCs w:val="22"/>
              </w:rPr>
              <w:t>___________________</w:t>
            </w:r>
          </w:p>
        </w:tc>
      </w:tr>
      <w:tr w:rsidR="00B62834" w:rsidRPr="002F4C46" w14:paraId="6C753331" w14:textId="77777777">
        <w:tc>
          <w:tcPr>
            <w:tcW w:w="4111" w:type="dxa"/>
            <w:shd w:val="clear" w:color="auto" w:fill="auto"/>
          </w:tcPr>
          <w:p w14:paraId="2F2B717D" w14:textId="77777777" w:rsidR="00B62834" w:rsidRPr="002F4C46" w:rsidRDefault="00B62834" w:rsidP="002D4CBD">
            <w:pPr>
              <w:snapToGrid w:val="0"/>
              <w:spacing w:after="240" w:line="288" w:lineRule="auto"/>
              <w:ind w:firstLine="720"/>
              <w:jc w:val="both"/>
              <w:rPr>
                <w:rFonts w:cs="Arial"/>
                <w:sz w:val="22"/>
                <w:szCs w:val="22"/>
              </w:rPr>
            </w:pPr>
          </w:p>
          <w:p w14:paraId="30AD98F6" w14:textId="77777777" w:rsidR="00B62834" w:rsidRPr="002F4C46" w:rsidRDefault="00B62834" w:rsidP="002D4CBD">
            <w:pPr>
              <w:spacing w:after="240" w:line="288" w:lineRule="auto"/>
              <w:ind w:firstLine="720"/>
              <w:jc w:val="both"/>
              <w:rPr>
                <w:rFonts w:cs="Arial"/>
                <w:sz w:val="22"/>
                <w:szCs w:val="22"/>
              </w:rPr>
            </w:pPr>
            <w:r w:rsidRPr="002F4C46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1541" w:type="dxa"/>
            <w:shd w:val="clear" w:color="auto" w:fill="auto"/>
          </w:tcPr>
          <w:p w14:paraId="0ED1D2F6" w14:textId="77777777" w:rsidR="00B62834" w:rsidRPr="002F4C46" w:rsidRDefault="00B62834" w:rsidP="002D4CBD">
            <w:pPr>
              <w:snapToGrid w:val="0"/>
              <w:spacing w:after="240" w:line="288" w:lineRule="auto"/>
              <w:ind w:firstLine="7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296E6AF" w14:textId="77777777" w:rsidR="00B62834" w:rsidRPr="002F4C46" w:rsidRDefault="00B62834" w:rsidP="002D4CBD">
            <w:pPr>
              <w:snapToGrid w:val="0"/>
              <w:spacing w:after="240" w:line="288" w:lineRule="auto"/>
              <w:ind w:firstLine="720"/>
              <w:jc w:val="both"/>
              <w:rPr>
                <w:rFonts w:cs="Arial"/>
                <w:sz w:val="22"/>
                <w:szCs w:val="22"/>
              </w:rPr>
            </w:pPr>
          </w:p>
          <w:p w14:paraId="121C8DB6" w14:textId="77777777" w:rsidR="00B62834" w:rsidRPr="002F4C46" w:rsidRDefault="00B62834" w:rsidP="002D4CBD">
            <w:pPr>
              <w:spacing w:after="240" w:line="288" w:lineRule="auto"/>
              <w:ind w:firstLine="720"/>
              <w:jc w:val="both"/>
              <w:rPr>
                <w:rFonts w:cs="Arial"/>
                <w:sz w:val="22"/>
                <w:szCs w:val="22"/>
              </w:rPr>
            </w:pPr>
            <w:r w:rsidRPr="002F4C46">
              <w:rPr>
                <w:rFonts w:cs="Arial"/>
                <w:sz w:val="22"/>
                <w:szCs w:val="22"/>
              </w:rPr>
              <w:t>М.П.</w:t>
            </w:r>
          </w:p>
        </w:tc>
      </w:tr>
    </w:tbl>
    <w:p w14:paraId="6739C1DB" w14:textId="77777777" w:rsidR="00385499" w:rsidRDefault="00385499" w:rsidP="002D4CBD">
      <w:pPr>
        <w:spacing w:after="240" w:line="288" w:lineRule="auto"/>
        <w:ind w:firstLine="720"/>
        <w:jc w:val="both"/>
      </w:pPr>
    </w:p>
    <w:p w14:paraId="2DCECD7F" w14:textId="77777777" w:rsidR="00385499" w:rsidRDefault="00385499" w:rsidP="00076E7F">
      <w:pPr>
        <w:ind w:firstLine="720"/>
        <w:jc w:val="right"/>
      </w:pPr>
      <w:r>
        <w:br w:type="page"/>
      </w:r>
      <w:r>
        <w:lastRenderedPageBreak/>
        <w:t>Приложение №1</w:t>
      </w:r>
      <w:r>
        <w:br/>
        <w:t>к договору № ____ от __________</w:t>
      </w:r>
    </w:p>
    <w:p w14:paraId="71AE39EE" w14:textId="77777777" w:rsidR="00385499" w:rsidRDefault="00385499" w:rsidP="00076E7F">
      <w:pPr>
        <w:pStyle w:val="a6"/>
        <w:spacing w:before="120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ПОРУЧЕНИЕ ЭКСПЕДИТОРУ № ___</w:t>
      </w:r>
    </w:p>
    <w:p w14:paraId="43F15386" w14:textId="77777777" w:rsidR="00385499" w:rsidRDefault="00385499" w:rsidP="00076E7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Дата: </w:t>
      </w:r>
      <w:r>
        <w:rPr>
          <w:sz w:val="22"/>
          <w:szCs w:val="22"/>
          <w:u w:val="single"/>
        </w:rPr>
        <w:t xml:space="preserve">____________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г.Воронеж</w:t>
      </w:r>
      <w:proofErr w:type="spellEnd"/>
    </w:p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2900"/>
        <w:gridCol w:w="1404"/>
        <w:gridCol w:w="1404"/>
        <w:gridCol w:w="1404"/>
        <w:gridCol w:w="1404"/>
        <w:gridCol w:w="1404"/>
      </w:tblGrid>
      <w:tr w:rsidR="00385499" w14:paraId="65BA92F6" w14:textId="77777777" w:rsidTr="007336FB">
        <w:trPr>
          <w:trHeight w:val="53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E2375" w14:textId="77777777" w:rsidR="00385499" w:rsidRDefault="00385499" w:rsidP="00076E7F">
            <w:pPr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Маршрут перевозки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08EF" w14:textId="77777777" w:rsidR="00385499" w:rsidRDefault="00385499" w:rsidP="00076E7F">
            <w:pPr>
              <w:snapToGrid w:val="0"/>
              <w:spacing w:before="100" w:beforeAutospacing="1" w:after="100" w:afterAutospacing="1"/>
            </w:pPr>
          </w:p>
        </w:tc>
      </w:tr>
      <w:tr w:rsidR="00385499" w14:paraId="7CB629BA" w14:textId="77777777" w:rsidTr="007336FB">
        <w:trPr>
          <w:trHeight w:val="537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4D4EA" w14:textId="77777777" w:rsidR="00385499" w:rsidRDefault="00385499" w:rsidP="00076E7F">
            <w:pPr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Планируемая дата отправки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DDE9" w14:textId="77777777" w:rsidR="00385499" w:rsidRDefault="00385499" w:rsidP="00076E7F">
            <w:pPr>
              <w:snapToGrid w:val="0"/>
              <w:spacing w:before="100" w:beforeAutospacing="1" w:after="100" w:afterAutospacing="1"/>
            </w:pPr>
          </w:p>
        </w:tc>
      </w:tr>
      <w:tr w:rsidR="00385499" w14:paraId="48DD5B69" w14:textId="77777777" w:rsidTr="007336FB">
        <w:trPr>
          <w:trHeight w:val="52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BCEF6" w14:textId="77777777" w:rsidR="00385499" w:rsidRDefault="00385499" w:rsidP="00076E7F">
            <w:pPr>
              <w:snapToGrid w:val="0"/>
              <w:spacing w:before="100" w:beforeAutospacing="1" w:after="100" w:afterAutospacing="1"/>
            </w:pPr>
            <w:r w:rsidRPr="00385499">
              <w:t>Наименование и адрес грузоотправителя</w:t>
            </w:r>
            <w:r>
              <w:rPr>
                <w:rStyle w:val="13"/>
                <w:szCs w:val="20"/>
              </w:rPr>
              <w:t xml:space="preserve"> </w:t>
            </w:r>
            <w:r>
              <w:rPr>
                <w:rStyle w:val="13"/>
                <w:szCs w:val="20"/>
              </w:rPr>
              <w:footnoteReference w:id="1"/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A017" w14:textId="77777777" w:rsidR="00385499" w:rsidRDefault="00385499" w:rsidP="00076E7F">
            <w:pPr>
              <w:snapToGrid w:val="0"/>
              <w:spacing w:before="100" w:beforeAutospacing="1" w:after="100" w:afterAutospacing="1"/>
            </w:pPr>
          </w:p>
        </w:tc>
      </w:tr>
      <w:tr w:rsidR="00385499" w14:paraId="61773B3B" w14:textId="77777777" w:rsidTr="007336FB">
        <w:trPr>
          <w:trHeight w:val="52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8A8CD" w14:textId="77777777" w:rsidR="00385499" w:rsidRDefault="00385499" w:rsidP="00076E7F">
            <w:pPr>
              <w:snapToGrid w:val="0"/>
              <w:spacing w:before="100" w:beforeAutospacing="1" w:after="100" w:afterAutospacing="1"/>
              <w:rPr>
                <w:rStyle w:val="13"/>
                <w:szCs w:val="20"/>
              </w:rPr>
            </w:pPr>
            <w:r w:rsidRPr="00385499">
              <w:t>Наименование и адрес грузополучателя</w:t>
            </w:r>
            <w:r>
              <w:rPr>
                <w:rStyle w:val="13"/>
                <w:szCs w:val="20"/>
              </w:rPr>
              <w:t xml:space="preserve"> 1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C2A0" w14:textId="77777777" w:rsidR="00385499" w:rsidRDefault="00385499" w:rsidP="00076E7F">
            <w:pPr>
              <w:snapToGrid w:val="0"/>
              <w:spacing w:before="100" w:beforeAutospacing="1" w:after="100" w:afterAutospacing="1"/>
            </w:pPr>
          </w:p>
        </w:tc>
      </w:tr>
      <w:tr w:rsidR="00385499" w14:paraId="107966BC" w14:textId="77777777" w:rsidTr="007336FB">
        <w:trPr>
          <w:trHeight w:val="53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82EBC" w14:textId="77777777" w:rsidR="00385499" w:rsidRDefault="00385499" w:rsidP="00076E7F">
            <w:pPr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Полное наименование груза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B624" w14:textId="77777777" w:rsidR="00385499" w:rsidRDefault="00385499" w:rsidP="00076E7F">
            <w:pPr>
              <w:snapToGrid w:val="0"/>
              <w:spacing w:before="100" w:beforeAutospacing="1" w:after="100" w:afterAutospacing="1"/>
            </w:pPr>
          </w:p>
        </w:tc>
      </w:tr>
      <w:tr w:rsidR="00385499" w14:paraId="42E1AEC1" w14:textId="77777777" w:rsidTr="007336FB">
        <w:trPr>
          <w:trHeight w:val="52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7041B" w14:textId="77777777" w:rsidR="00385499" w:rsidRDefault="00407510" w:rsidP="00076E7F">
            <w:pPr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Вид</w:t>
            </w:r>
            <w:r w:rsidR="00385499">
              <w:rPr>
                <w:szCs w:val="20"/>
              </w:rPr>
              <w:t xml:space="preserve"> упаковки груза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3010" w14:textId="77777777" w:rsidR="00385499" w:rsidRDefault="00385499" w:rsidP="00076E7F">
            <w:pPr>
              <w:snapToGrid w:val="0"/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385499" w14:paraId="68E15F6D" w14:textId="77777777" w:rsidTr="007336FB">
        <w:trPr>
          <w:trHeight w:val="52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9ECE4" w14:textId="77777777" w:rsidR="00385499" w:rsidRDefault="00385499" w:rsidP="00076E7F">
            <w:pPr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 xml:space="preserve">Количество мест / Общий вес 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CB4F" w14:textId="77777777" w:rsidR="00385499" w:rsidRPr="008C3A0C" w:rsidRDefault="00385499" w:rsidP="00076E7F">
            <w:pPr>
              <w:snapToGrid w:val="0"/>
              <w:spacing w:before="100" w:beforeAutospacing="1" w:after="100" w:afterAutospacing="1"/>
            </w:pPr>
            <w:r>
              <w:rPr>
                <w:lang w:val="en-US"/>
              </w:rPr>
              <w:t xml:space="preserve">_________ </w:t>
            </w:r>
            <w:r>
              <w:t>мест</w:t>
            </w:r>
            <w:r>
              <w:rPr>
                <w:lang w:val="en-US"/>
              </w:rPr>
              <w:t xml:space="preserve"> / __________ </w:t>
            </w:r>
            <w:r>
              <w:t xml:space="preserve">кг </w:t>
            </w:r>
          </w:p>
        </w:tc>
      </w:tr>
      <w:tr w:rsidR="00385499" w14:paraId="5DFBFF76" w14:textId="77777777" w:rsidTr="007336FB">
        <w:trPr>
          <w:trHeight w:val="108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16CE9D" w14:textId="77777777" w:rsidR="00385499" w:rsidRDefault="00385499" w:rsidP="00076E7F">
            <w:pPr>
              <w:snapToGrid w:val="0"/>
              <w:spacing w:before="100" w:beforeAutospacing="1" w:after="100" w:afterAutospacing="1"/>
            </w:pPr>
            <w:r>
              <w:rPr>
                <w:szCs w:val="20"/>
              </w:rPr>
              <w:t>Габариты и вес грузовых мест</w:t>
            </w:r>
            <w:r>
              <w:rPr>
                <w:rStyle w:val="13"/>
                <w:szCs w:val="20"/>
              </w:rPr>
              <w:footnoteReference w:id="2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113BB" w14:textId="77777777" w:rsidR="00385499" w:rsidRPr="006F6874" w:rsidRDefault="00385499" w:rsidP="00076E7F">
            <w:pPr>
              <w:snapToGrid w:val="0"/>
              <w:spacing w:before="100" w:beforeAutospacing="1" w:after="100" w:afterAutospacing="1"/>
              <w:jc w:val="center"/>
              <w:rPr>
                <w:szCs w:val="20"/>
              </w:rPr>
            </w:pPr>
            <w:r w:rsidRPr="006F6874">
              <w:rPr>
                <w:szCs w:val="20"/>
              </w:rPr>
              <w:t>Длина (см)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EDDB4" w14:textId="77777777" w:rsidR="00385499" w:rsidRPr="006F6874" w:rsidRDefault="00385499" w:rsidP="00076E7F">
            <w:pPr>
              <w:snapToGrid w:val="0"/>
              <w:spacing w:before="100" w:beforeAutospacing="1" w:after="100" w:afterAutospacing="1"/>
              <w:jc w:val="center"/>
              <w:rPr>
                <w:szCs w:val="20"/>
              </w:rPr>
            </w:pPr>
            <w:r w:rsidRPr="006F6874">
              <w:rPr>
                <w:szCs w:val="20"/>
              </w:rPr>
              <w:t>Ширина (см)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041B" w14:textId="77777777" w:rsidR="00385499" w:rsidRPr="006F6874" w:rsidRDefault="00385499" w:rsidP="00076E7F">
            <w:pPr>
              <w:snapToGrid w:val="0"/>
              <w:spacing w:before="100" w:beforeAutospacing="1" w:after="100" w:afterAutospacing="1"/>
              <w:jc w:val="center"/>
              <w:rPr>
                <w:szCs w:val="20"/>
              </w:rPr>
            </w:pPr>
            <w:r w:rsidRPr="006F6874">
              <w:rPr>
                <w:szCs w:val="20"/>
              </w:rPr>
              <w:t>Высота (см)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63EC0" w14:textId="77777777" w:rsidR="00385499" w:rsidRPr="006F6874" w:rsidRDefault="00385499" w:rsidP="00076E7F">
            <w:pPr>
              <w:snapToGrid w:val="0"/>
              <w:spacing w:before="100" w:beforeAutospacing="1" w:after="100" w:afterAutospacing="1"/>
              <w:jc w:val="center"/>
              <w:rPr>
                <w:szCs w:val="20"/>
              </w:rPr>
            </w:pPr>
            <w:r w:rsidRPr="006F6874">
              <w:rPr>
                <w:szCs w:val="20"/>
              </w:rPr>
              <w:t>Вес каждого места, кг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21568" w14:textId="77777777" w:rsidR="00385499" w:rsidRPr="006F6874" w:rsidRDefault="00385499" w:rsidP="00076E7F">
            <w:pPr>
              <w:snapToGrid w:val="0"/>
              <w:spacing w:before="100" w:beforeAutospacing="1" w:after="100" w:afterAutospacing="1"/>
              <w:jc w:val="center"/>
              <w:rPr>
                <w:szCs w:val="20"/>
              </w:rPr>
            </w:pPr>
            <w:r w:rsidRPr="006F6874">
              <w:rPr>
                <w:szCs w:val="20"/>
              </w:rPr>
              <w:t>Количество мест</w:t>
            </w:r>
          </w:p>
        </w:tc>
      </w:tr>
      <w:tr w:rsidR="00385499" w14:paraId="7A38EC0E" w14:textId="77777777" w:rsidTr="007336FB">
        <w:trPr>
          <w:trHeight w:val="108"/>
        </w:trPr>
        <w:tc>
          <w:tcPr>
            <w:tcW w:w="29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84330D" w14:textId="77777777" w:rsidR="00385499" w:rsidRDefault="00385499" w:rsidP="00076E7F">
            <w:pPr>
              <w:snapToGrid w:val="0"/>
              <w:spacing w:before="100" w:beforeAutospacing="1" w:after="100" w:afterAutospacing="1"/>
              <w:rPr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43C1" w14:textId="77777777" w:rsidR="00385499" w:rsidRDefault="00385499" w:rsidP="00076E7F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F0846" w14:textId="77777777" w:rsidR="00385499" w:rsidRDefault="00385499" w:rsidP="00076E7F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3202" w14:textId="77777777" w:rsidR="00385499" w:rsidRDefault="00385499" w:rsidP="00076E7F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42A1" w14:textId="77777777" w:rsidR="00385499" w:rsidRDefault="00385499" w:rsidP="00076E7F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F466" w14:textId="77777777" w:rsidR="00385499" w:rsidRDefault="00385499" w:rsidP="00076E7F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385499" w14:paraId="0B45903C" w14:textId="77777777" w:rsidTr="007336FB">
        <w:trPr>
          <w:trHeight w:val="108"/>
        </w:trPr>
        <w:tc>
          <w:tcPr>
            <w:tcW w:w="29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4D0B7" w14:textId="77777777" w:rsidR="00385499" w:rsidRDefault="00385499" w:rsidP="00076E7F">
            <w:pPr>
              <w:snapToGrid w:val="0"/>
              <w:spacing w:before="100" w:beforeAutospacing="1" w:after="100" w:afterAutospacing="1"/>
              <w:rPr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7F198" w14:textId="77777777" w:rsidR="00385499" w:rsidRDefault="00385499" w:rsidP="00076E7F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C2A77" w14:textId="77777777" w:rsidR="00385499" w:rsidRDefault="00385499" w:rsidP="00076E7F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CD54" w14:textId="77777777" w:rsidR="00385499" w:rsidRDefault="00385499" w:rsidP="00076E7F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2EEE6" w14:textId="77777777" w:rsidR="00385499" w:rsidRDefault="00385499" w:rsidP="00076E7F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3D02A" w14:textId="77777777" w:rsidR="00385499" w:rsidRDefault="00385499" w:rsidP="00076E7F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385499" w14:paraId="14EA694B" w14:textId="77777777" w:rsidTr="007336FB">
        <w:trPr>
          <w:trHeight w:val="108"/>
        </w:trPr>
        <w:tc>
          <w:tcPr>
            <w:tcW w:w="29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BB1163" w14:textId="77777777" w:rsidR="00385499" w:rsidRDefault="00385499" w:rsidP="00076E7F">
            <w:pPr>
              <w:snapToGrid w:val="0"/>
              <w:spacing w:before="100" w:beforeAutospacing="1" w:after="100" w:afterAutospacing="1"/>
              <w:rPr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6B04C" w14:textId="77777777" w:rsidR="00385499" w:rsidRDefault="00385499" w:rsidP="00076E7F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2954" w14:textId="77777777" w:rsidR="00385499" w:rsidRDefault="00385499" w:rsidP="00076E7F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C4D90" w14:textId="77777777" w:rsidR="00385499" w:rsidRDefault="00385499" w:rsidP="00076E7F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632E" w14:textId="77777777" w:rsidR="00385499" w:rsidRDefault="00385499" w:rsidP="00076E7F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BBB1" w14:textId="77777777" w:rsidR="00385499" w:rsidRDefault="00385499" w:rsidP="00076E7F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385499" w14:paraId="17353443" w14:textId="77777777" w:rsidTr="007336FB">
        <w:trPr>
          <w:trHeight w:val="108"/>
        </w:trPr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61C9D" w14:textId="77777777" w:rsidR="00385499" w:rsidRDefault="00385499" w:rsidP="00076E7F">
            <w:pPr>
              <w:snapToGrid w:val="0"/>
              <w:spacing w:before="100" w:beforeAutospacing="1" w:after="100" w:afterAutospacing="1"/>
              <w:rPr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49FFB" w14:textId="77777777" w:rsidR="00385499" w:rsidRDefault="00385499" w:rsidP="00076E7F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3E38" w14:textId="77777777" w:rsidR="00385499" w:rsidRDefault="00385499" w:rsidP="00076E7F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1C29C" w14:textId="77777777" w:rsidR="00385499" w:rsidRDefault="00385499" w:rsidP="00076E7F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3B376" w14:textId="77777777" w:rsidR="00385499" w:rsidRDefault="00385499" w:rsidP="00076E7F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89913" w14:textId="77777777" w:rsidR="00385499" w:rsidRDefault="00385499" w:rsidP="00076E7F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385499" w14:paraId="1A5C9DAB" w14:textId="77777777" w:rsidTr="007336FB">
        <w:trPr>
          <w:trHeight w:val="53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B751" w14:textId="77777777" w:rsidR="00385499" w:rsidRDefault="00385499" w:rsidP="00076E7F">
            <w:pPr>
              <w:snapToGrid w:val="0"/>
              <w:spacing w:before="100" w:beforeAutospacing="1" w:after="100" w:afterAutospacing="1"/>
            </w:pPr>
            <w:r>
              <w:rPr>
                <w:szCs w:val="20"/>
              </w:rPr>
              <w:t xml:space="preserve">Особые свойства груза </w:t>
            </w:r>
            <w:r>
              <w:rPr>
                <w:rStyle w:val="af0"/>
                <w:szCs w:val="20"/>
              </w:rPr>
              <w:footnoteReference w:customMarkFollows="1" w:id="3"/>
              <w:t>3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9B7C" w14:textId="77777777" w:rsidR="00385499" w:rsidRDefault="00385499" w:rsidP="00076E7F">
            <w:pPr>
              <w:snapToGrid w:val="0"/>
              <w:spacing w:before="100" w:beforeAutospacing="1" w:after="100" w:afterAutospacing="1"/>
            </w:pPr>
          </w:p>
        </w:tc>
      </w:tr>
      <w:tr w:rsidR="00385499" w14:paraId="6A4091EB" w14:textId="77777777" w:rsidTr="007336FB">
        <w:trPr>
          <w:trHeight w:val="53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976BF" w14:textId="77777777" w:rsidR="00385499" w:rsidRDefault="00385499" w:rsidP="00076E7F">
            <w:pPr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 xml:space="preserve">Требования Заказчика к условиям транспортировки 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5E1E" w14:textId="77777777" w:rsidR="00385499" w:rsidRDefault="00385499" w:rsidP="00076E7F">
            <w:pPr>
              <w:snapToGrid w:val="0"/>
              <w:spacing w:before="100" w:beforeAutospacing="1" w:after="100" w:afterAutospacing="1"/>
            </w:pPr>
          </w:p>
        </w:tc>
      </w:tr>
      <w:tr w:rsidR="00385499" w14:paraId="6A8A9133" w14:textId="77777777" w:rsidTr="007336FB">
        <w:trPr>
          <w:trHeight w:val="533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C939" w14:textId="77777777" w:rsidR="00385499" w:rsidRDefault="00385499" w:rsidP="00076E7F">
            <w:pPr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Информация о содержании жидкости в составе грузовых мест, в том числе остаточной (в том числе масло, технические и </w:t>
            </w:r>
            <w:proofErr w:type="spellStart"/>
            <w:proofErr w:type="gramStart"/>
            <w:r>
              <w:rPr>
                <w:rFonts w:cs="Arial"/>
                <w:szCs w:val="20"/>
              </w:rPr>
              <w:t>др.жидкости</w:t>
            </w:r>
            <w:proofErr w:type="spellEnd"/>
            <w:proofErr w:type="gram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70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7C47" w14:textId="77777777" w:rsidR="00385499" w:rsidRDefault="00385499" w:rsidP="00076E7F">
            <w:pPr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Отметить нужное: </w:t>
            </w:r>
            <w:r>
              <w:rPr>
                <w:rFonts w:cs="Arial"/>
                <w:szCs w:val="20"/>
              </w:rPr>
              <w:br/>
              <w:t>_______ ДА. Если да, укажите наименование жидкости и объем в литрах: _____________________________</w:t>
            </w:r>
            <w:r w:rsidR="00407510">
              <w:rPr>
                <w:rFonts w:cs="Arial"/>
                <w:szCs w:val="20"/>
              </w:rPr>
              <w:t>________________</w:t>
            </w:r>
            <w:r>
              <w:rPr>
                <w:rFonts w:cs="Arial"/>
                <w:szCs w:val="20"/>
              </w:rPr>
              <w:t>_____.</w:t>
            </w:r>
            <w:r w:rsidR="00407510">
              <w:rPr>
                <w:rFonts w:cs="Arial"/>
                <w:szCs w:val="20"/>
              </w:rPr>
              <w:br/>
            </w:r>
            <w:r w:rsidR="00407510"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t>______ НЕТ.</w:t>
            </w:r>
          </w:p>
        </w:tc>
      </w:tr>
      <w:tr w:rsidR="00385499" w14:paraId="7C0A203E" w14:textId="77777777" w:rsidTr="007336FB">
        <w:trPr>
          <w:trHeight w:val="533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13076" w14:textId="77777777" w:rsidR="00385499" w:rsidRDefault="00F1005B" w:rsidP="00076E7F">
            <w:pPr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Требуется ли доставка до двери получателя</w:t>
            </w:r>
          </w:p>
        </w:tc>
        <w:tc>
          <w:tcPr>
            <w:tcW w:w="70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CFE07" w14:textId="77777777" w:rsidR="00385499" w:rsidRDefault="00385499" w:rsidP="00076E7F">
            <w:pPr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Отметить нужное: </w:t>
            </w:r>
            <w:r>
              <w:rPr>
                <w:rFonts w:cs="Arial"/>
                <w:szCs w:val="20"/>
              </w:rPr>
              <w:tab/>
              <w:t>____________ (</w:t>
            </w:r>
            <w:r w:rsidR="00F1005B">
              <w:rPr>
                <w:rFonts w:cs="Arial"/>
                <w:szCs w:val="20"/>
              </w:rPr>
              <w:t>НЕТ</w:t>
            </w:r>
            <w:r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____________ (НЕТ)</w:t>
            </w:r>
          </w:p>
        </w:tc>
      </w:tr>
    </w:tbl>
    <w:p w14:paraId="2B83D23A" w14:textId="77777777" w:rsidR="00385499" w:rsidRDefault="00385499" w:rsidP="00076E7F">
      <w:pPr>
        <w:jc w:val="both"/>
      </w:pPr>
    </w:p>
    <w:p w14:paraId="7B24BD87" w14:textId="77777777" w:rsidR="00385499" w:rsidRDefault="00385499" w:rsidP="00076E7F">
      <w:pPr>
        <w:jc w:val="both"/>
        <w:rPr>
          <w:sz w:val="18"/>
          <w:szCs w:val="18"/>
        </w:rPr>
      </w:pPr>
      <w:r>
        <w:rPr>
          <w:sz w:val="18"/>
          <w:szCs w:val="18"/>
        </w:rPr>
        <w:t>Подписывая настоящий документ, Заказчик подтверждает, что ознакомлен и обязуется выполнять Правила перевозок грузов авиакомпании-перевозчика.</w:t>
      </w:r>
      <w:r w:rsidR="00F1005B">
        <w:rPr>
          <w:sz w:val="18"/>
          <w:szCs w:val="18"/>
        </w:rPr>
        <w:t xml:space="preserve"> Заказчик подтверждает, что груз не содержит запрещенных к свободному обороту веществ, не содержит опасных грузов и веществ, запрещенных к перевозке воздушным транспортом или иных (незаявленных) опасных предметов и веществ, которые могли бы повлечь причинение ущерба жизни и здоровью и имуществу физических и юридических лиц при хранении и воздушной перевозке данного груза.</w:t>
      </w:r>
    </w:p>
    <w:p w14:paraId="4B87E8AA" w14:textId="77777777" w:rsidR="00385499" w:rsidRDefault="00385499" w:rsidP="00076E7F">
      <w:pPr>
        <w:jc w:val="both"/>
        <w:rPr>
          <w:sz w:val="18"/>
          <w:szCs w:val="18"/>
        </w:rPr>
      </w:pPr>
    </w:p>
    <w:p w14:paraId="37F5AF14" w14:textId="77777777" w:rsidR="00385499" w:rsidRDefault="00385499" w:rsidP="00076E7F">
      <w:pPr>
        <w:jc w:val="both"/>
      </w:pPr>
    </w:p>
    <w:p w14:paraId="674A6CA1" w14:textId="77777777" w:rsidR="00385499" w:rsidRDefault="00385499" w:rsidP="00076E7F">
      <w:pPr>
        <w:tabs>
          <w:tab w:val="center" w:pos="4515"/>
        </w:tabs>
        <w:jc w:val="both"/>
        <w:rPr>
          <w:szCs w:val="20"/>
        </w:rPr>
      </w:pPr>
      <w:r>
        <w:rPr>
          <w:szCs w:val="20"/>
        </w:rPr>
        <w:t xml:space="preserve">Заказчик: </w:t>
      </w:r>
      <w:r>
        <w:rPr>
          <w:szCs w:val="20"/>
        </w:rPr>
        <w:tab/>
        <w:t>______________________________________________________</w:t>
      </w:r>
    </w:p>
    <w:p w14:paraId="2D363894" w14:textId="77777777" w:rsidR="00385499" w:rsidRDefault="00385499" w:rsidP="00076E7F">
      <w:pPr>
        <w:tabs>
          <w:tab w:val="center" w:pos="4530"/>
        </w:tabs>
        <w:jc w:val="both"/>
        <w:rPr>
          <w:szCs w:val="20"/>
          <w:vertAlign w:val="superscript"/>
        </w:rPr>
      </w:pPr>
      <w:r>
        <w:rPr>
          <w:szCs w:val="20"/>
          <w:vertAlign w:val="superscript"/>
        </w:rPr>
        <w:tab/>
        <w:t>(полное фирменное наименование)</w:t>
      </w:r>
    </w:p>
    <w:p w14:paraId="14254250" w14:textId="77777777" w:rsidR="00385499" w:rsidRDefault="00385499" w:rsidP="00076E7F">
      <w:pPr>
        <w:tabs>
          <w:tab w:val="left" w:pos="1665"/>
          <w:tab w:val="left" w:pos="4500"/>
          <w:tab w:val="left" w:pos="7095"/>
        </w:tabs>
        <w:jc w:val="both"/>
        <w:rPr>
          <w:szCs w:val="20"/>
        </w:rPr>
      </w:pPr>
    </w:p>
    <w:p w14:paraId="746DA18B" w14:textId="77777777" w:rsidR="00385499" w:rsidRDefault="00385499" w:rsidP="00076E7F">
      <w:pPr>
        <w:tabs>
          <w:tab w:val="left" w:pos="1665"/>
          <w:tab w:val="left" w:pos="4500"/>
          <w:tab w:val="left" w:pos="7095"/>
        </w:tabs>
        <w:jc w:val="both"/>
        <w:rPr>
          <w:szCs w:val="20"/>
        </w:rPr>
      </w:pPr>
      <w:r>
        <w:rPr>
          <w:szCs w:val="20"/>
        </w:rPr>
        <w:t xml:space="preserve">Руководитель: </w:t>
      </w:r>
      <w:r>
        <w:rPr>
          <w:szCs w:val="20"/>
        </w:rPr>
        <w:tab/>
        <w:t>________________</w:t>
      </w:r>
      <w:r>
        <w:rPr>
          <w:szCs w:val="20"/>
        </w:rPr>
        <w:tab/>
        <w:t>________________</w:t>
      </w:r>
      <w:r>
        <w:rPr>
          <w:szCs w:val="20"/>
        </w:rPr>
        <w:tab/>
        <w:t>__________________</w:t>
      </w:r>
    </w:p>
    <w:p w14:paraId="2CDB5153" w14:textId="77777777" w:rsidR="00385499" w:rsidRDefault="00385499" w:rsidP="00076E7F">
      <w:pPr>
        <w:tabs>
          <w:tab w:val="left" w:pos="1665"/>
          <w:tab w:val="left" w:pos="4500"/>
          <w:tab w:val="left" w:pos="7080"/>
        </w:tabs>
        <w:jc w:val="both"/>
        <w:rPr>
          <w:szCs w:val="20"/>
          <w:vertAlign w:val="superscript"/>
        </w:rPr>
      </w:pPr>
      <w:r>
        <w:rPr>
          <w:szCs w:val="20"/>
          <w:vertAlign w:val="superscript"/>
        </w:rPr>
        <w:tab/>
        <w:t>(должность)</w:t>
      </w:r>
      <w:r>
        <w:rPr>
          <w:szCs w:val="20"/>
          <w:vertAlign w:val="superscript"/>
        </w:rPr>
        <w:tab/>
        <w:t>(подпись)</w:t>
      </w:r>
      <w:r>
        <w:rPr>
          <w:szCs w:val="20"/>
          <w:vertAlign w:val="superscript"/>
        </w:rPr>
        <w:tab/>
        <w:t>(Ф.И.О.)</w:t>
      </w:r>
    </w:p>
    <w:p w14:paraId="74CBB27E" w14:textId="77777777" w:rsidR="00385499" w:rsidRDefault="00385499" w:rsidP="00076E7F">
      <w:pPr>
        <w:tabs>
          <w:tab w:val="left" w:pos="1665"/>
          <w:tab w:val="left" w:pos="3345"/>
          <w:tab w:val="left" w:pos="7080"/>
        </w:tabs>
        <w:jc w:val="both"/>
        <w:rPr>
          <w:szCs w:val="20"/>
          <w:vertAlign w:val="superscript"/>
        </w:rPr>
      </w:pP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  <w:t>М.П.</w:t>
      </w:r>
    </w:p>
    <w:p w14:paraId="458B87B4" w14:textId="77777777" w:rsidR="00385499" w:rsidRDefault="00385499" w:rsidP="00076E7F">
      <w:pPr>
        <w:tabs>
          <w:tab w:val="left" w:pos="1665"/>
          <w:tab w:val="left" w:pos="3345"/>
          <w:tab w:val="left" w:pos="7080"/>
        </w:tabs>
        <w:jc w:val="both"/>
        <w:rPr>
          <w:szCs w:val="20"/>
          <w:vertAlign w:val="superscript"/>
        </w:rPr>
      </w:pPr>
    </w:p>
    <w:p w14:paraId="14E1EF04" w14:textId="77777777" w:rsidR="00385499" w:rsidRDefault="00385499" w:rsidP="00076E7F">
      <w:pPr>
        <w:tabs>
          <w:tab w:val="left" w:pos="1665"/>
          <w:tab w:val="left" w:pos="3345"/>
          <w:tab w:val="left" w:pos="7080"/>
        </w:tabs>
        <w:jc w:val="both"/>
        <w:rPr>
          <w:szCs w:val="20"/>
          <w:vertAlign w:val="superscript"/>
        </w:rPr>
      </w:pPr>
    </w:p>
    <w:p w14:paraId="3A9B3223" w14:textId="77777777" w:rsidR="00385499" w:rsidRDefault="00385499" w:rsidP="00076E7F">
      <w:pPr>
        <w:tabs>
          <w:tab w:val="left" w:pos="1665"/>
          <w:tab w:val="left" w:pos="3345"/>
          <w:tab w:val="left" w:pos="7080"/>
        </w:tabs>
        <w:jc w:val="both"/>
        <w:rPr>
          <w:szCs w:val="20"/>
          <w:vertAlign w:val="superscript"/>
        </w:rPr>
      </w:pPr>
    </w:p>
    <w:p w14:paraId="6EDF3FB4" w14:textId="77777777" w:rsidR="0028351E" w:rsidRDefault="00D73914" w:rsidP="002D4CBD">
      <w:pPr>
        <w:spacing w:after="240" w:line="288" w:lineRule="auto"/>
        <w:ind w:firstLine="720"/>
        <w:jc w:val="right"/>
      </w:pPr>
      <w:r>
        <w:t xml:space="preserve"> </w:t>
      </w:r>
    </w:p>
    <w:sectPr w:rsidR="0028351E">
      <w:footerReference w:type="default" r:id="rId7"/>
      <w:pgSz w:w="11906" w:h="16838"/>
      <w:pgMar w:top="851" w:right="851" w:bottom="851" w:left="1361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2357" w14:textId="77777777" w:rsidR="00E5227C" w:rsidRDefault="00E5227C">
      <w:r>
        <w:separator/>
      </w:r>
    </w:p>
  </w:endnote>
  <w:endnote w:type="continuationSeparator" w:id="0">
    <w:p w14:paraId="2ED33759" w14:textId="77777777" w:rsidR="00E5227C" w:rsidRDefault="00E5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199C" w14:textId="77777777" w:rsidR="00B62834" w:rsidRDefault="00B62834">
    <w:pPr>
      <w:pStyle w:val="a9"/>
      <w:jc w:val="right"/>
    </w:pPr>
    <w:r>
      <w:rPr>
        <w:sz w:val="16"/>
        <w:szCs w:val="16"/>
      </w:rPr>
      <w:t xml:space="preserve">Страница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B76B0">
      <w:rPr>
        <w:rStyle w:val="a4"/>
        <w:noProof/>
        <w:sz w:val="16"/>
        <w:szCs w:val="16"/>
      </w:rPr>
      <w:t>6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\*Arabic </w:instrText>
    </w:r>
    <w:r>
      <w:rPr>
        <w:rStyle w:val="a4"/>
        <w:sz w:val="16"/>
        <w:szCs w:val="16"/>
      </w:rPr>
      <w:fldChar w:fldCharType="separate"/>
    </w:r>
    <w:r w:rsidR="00CB76B0">
      <w:rPr>
        <w:rStyle w:val="a4"/>
        <w:noProof/>
        <w:sz w:val="16"/>
        <w:szCs w:val="16"/>
      </w:rPr>
      <w:t>6</w:t>
    </w:r>
    <w:r>
      <w:rPr>
        <w:rStyle w:val="a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4476" w14:textId="77777777" w:rsidR="00E5227C" w:rsidRDefault="00E5227C">
      <w:r>
        <w:separator/>
      </w:r>
    </w:p>
  </w:footnote>
  <w:footnote w:type="continuationSeparator" w:id="0">
    <w:p w14:paraId="3E739D4C" w14:textId="77777777" w:rsidR="00E5227C" w:rsidRDefault="00E5227C">
      <w:r>
        <w:continuationSeparator/>
      </w:r>
    </w:p>
  </w:footnote>
  <w:footnote w:id="1">
    <w:p w14:paraId="6B2BD2C0" w14:textId="77777777" w:rsidR="00385499" w:rsidRDefault="00385499" w:rsidP="00385499">
      <w:pPr>
        <w:pStyle w:val="af1"/>
      </w:pPr>
      <w:r>
        <w:rPr>
          <w:rStyle w:val="af"/>
        </w:rPr>
        <w:footnoteRef/>
      </w:r>
      <w:r>
        <w:tab/>
        <w:t>Полное наименование предприятия (если физлицо - ФИО полностью),  полный адрес,  контактные телефоны.</w:t>
      </w:r>
    </w:p>
  </w:footnote>
  <w:footnote w:id="2">
    <w:p w14:paraId="0B40F31C" w14:textId="77777777" w:rsidR="00385499" w:rsidRDefault="00385499" w:rsidP="00385499">
      <w:pPr>
        <w:pStyle w:val="af1"/>
      </w:pPr>
      <w:r>
        <w:rPr>
          <w:rStyle w:val="af"/>
        </w:rPr>
        <w:footnoteRef/>
      </w:r>
      <w:r>
        <w:tab/>
        <w:t>Габариты указывать обязательно для определения проходимости при загрузке в грузовой люк самолета.</w:t>
      </w:r>
    </w:p>
  </w:footnote>
  <w:footnote w:id="3">
    <w:p w14:paraId="55BB2740" w14:textId="77777777" w:rsidR="00385499" w:rsidRDefault="00385499" w:rsidP="00385499">
      <w:pPr>
        <w:pStyle w:val="af1"/>
      </w:pPr>
      <w:r>
        <w:rPr>
          <w:rStyle w:val="af"/>
        </w:rPr>
        <w:t>3</w:t>
      </w:r>
      <w:r>
        <w:tab/>
        <w:t xml:space="preserve">Опасный — указать класс опасности по </w:t>
      </w:r>
      <w:r>
        <w:rPr>
          <w:lang w:val="en-US"/>
        </w:rPr>
        <w:t>UN</w:t>
      </w:r>
      <w:r w:rsidRPr="008C3A0C">
        <w:t xml:space="preserve">, </w:t>
      </w:r>
      <w:r>
        <w:t>скоропортящийся, живые животные.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15CF2A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95339F2"/>
    <w:multiLevelType w:val="multilevel"/>
    <w:tmpl w:val="C2DC0F8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6FED1B01"/>
    <w:multiLevelType w:val="multilevel"/>
    <w:tmpl w:val="5614D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89"/>
    <w:rsid w:val="00016A18"/>
    <w:rsid w:val="000204C9"/>
    <w:rsid w:val="00066058"/>
    <w:rsid w:val="00076E7F"/>
    <w:rsid w:val="00083376"/>
    <w:rsid w:val="000A70E5"/>
    <w:rsid w:val="000E1A2D"/>
    <w:rsid w:val="000E6A28"/>
    <w:rsid w:val="000F7270"/>
    <w:rsid w:val="001429A9"/>
    <w:rsid w:val="00153E2B"/>
    <w:rsid w:val="0018586E"/>
    <w:rsid w:val="00187D01"/>
    <w:rsid w:val="001E44F4"/>
    <w:rsid w:val="00240B39"/>
    <w:rsid w:val="002471B3"/>
    <w:rsid w:val="0026582B"/>
    <w:rsid w:val="0028351E"/>
    <w:rsid w:val="0028367E"/>
    <w:rsid w:val="002A72B0"/>
    <w:rsid w:val="002C1644"/>
    <w:rsid w:val="002D4CBD"/>
    <w:rsid w:val="002F4C46"/>
    <w:rsid w:val="00385499"/>
    <w:rsid w:val="003C20AC"/>
    <w:rsid w:val="00407510"/>
    <w:rsid w:val="00416B4A"/>
    <w:rsid w:val="0043061B"/>
    <w:rsid w:val="00457446"/>
    <w:rsid w:val="00460850"/>
    <w:rsid w:val="00462E65"/>
    <w:rsid w:val="004631BB"/>
    <w:rsid w:val="004A58C9"/>
    <w:rsid w:val="004B50AF"/>
    <w:rsid w:val="004C01A9"/>
    <w:rsid w:val="00583BAD"/>
    <w:rsid w:val="00585D1B"/>
    <w:rsid w:val="005C3DD3"/>
    <w:rsid w:val="00625995"/>
    <w:rsid w:val="00651243"/>
    <w:rsid w:val="006B5A2A"/>
    <w:rsid w:val="006C026D"/>
    <w:rsid w:val="006F33EF"/>
    <w:rsid w:val="007336FB"/>
    <w:rsid w:val="007764BA"/>
    <w:rsid w:val="007A0392"/>
    <w:rsid w:val="007E7273"/>
    <w:rsid w:val="008305D6"/>
    <w:rsid w:val="00846725"/>
    <w:rsid w:val="008D6097"/>
    <w:rsid w:val="008E3524"/>
    <w:rsid w:val="008F6293"/>
    <w:rsid w:val="00903E14"/>
    <w:rsid w:val="0091686E"/>
    <w:rsid w:val="009249C1"/>
    <w:rsid w:val="00952309"/>
    <w:rsid w:val="009542F5"/>
    <w:rsid w:val="009D3D13"/>
    <w:rsid w:val="00A15BE0"/>
    <w:rsid w:val="00A37659"/>
    <w:rsid w:val="00A37E3D"/>
    <w:rsid w:val="00A615AF"/>
    <w:rsid w:val="00A91A09"/>
    <w:rsid w:val="00AF5DD5"/>
    <w:rsid w:val="00B52397"/>
    <w:rsid w:val="00B62834"/>
    <w:rsid w:val="00B9191F"/>
    <w:rsid w:val="00BC0789"/>
    <w:rsid w:val="00C00B5D"/>
    <w:rsid w:val="00C11003"/>
    <w:rsid w:val="00C51B92"/>
    <w:rsid w:val="00C57B4C"/>
    <w:rsid w:val="00CB76B0"/>
    <w:rsid w:val="00CE5E89"/>
    <w:rsid w:val="00D16EFD"/>
    <w:rsid w:val="00D73914"/>
    <w:rsid w:val="00D74DA1"/>
    <w:rsid w:val="00DA0C47"/>
    <w:rsid w:val="00DA3DC5"/>
    <w:rsid w:val="00DE60FB"/>
    <w:rsid w:val="00E516C9"/>
    <w:rsid w:val="00E5227C"/>
    <w:rsid w:val="00E77DD6"/>
    <w:rsid w:val="00EB146F"/>
    <w:rsid w:val="00EC73A2"/>
    <w:rsid w:val="00EF745A"/>
    <w:rsid w:val="00F1005B"/>
    <w:rsid w:val="00F14B67"/>
    <w:rsid w:val="00F4460F"/>
    <w:rsid w:val="00F564D5"/>
    <w:rsid w:val="00F7334D"/>
    <w:rsid w:val="00F865C9"/>
    <w:rsid w:val="00F87E33"/>
    <w:rsid w:val="00F91295"/>
    <w:rsid w:val="00FA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123C3E"/>
  <w15:chartTrackingRefBased/>
  <w15:docId w15:val="{12ED96F1-49E9-4A23-BB14-08BBC8DA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1068"/>
      </w:tabs>
      <w:ind w:left="1068" w:hanging="36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b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paragraph" w:styleId="a5">
    <w:name w:val="Title"/>
    <w:basedOn w:val="a"/>
    <w:next w:val="a6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rPr>
      <w:sz w:val="32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Cs w:val="20"/>
    </w:rPr>
  </w:style>
  <w:style w:type="paragraph" w:styleId="ac">
    <w:name w:val="Subtitle"/>
    <w:basedOn w:val="a"/>
    <w:next w:val="a6"/>
    <w:qFormat/>
    <w:pPr>
      <w:spacing w:after="60"/>
      <w:jc w:val="center"/>
    </w:pPr>
    <w:rPr>
      <w:rFonts w:cs="Arial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af">
    <w:name w:val="Символ сноски"/>
    <w:rsid w:val="00385499"/>
  </w:style>
  <w:style w:type="character" w:customStyle="1" w:styleId="13">
    <w:name w:val="Знак сноски1"/>
    <w:rsid w:val="00385499"/>
    <w:rPr>
      <w:vertAlign w:val="superscript"/>
    </w:rPr>
  </w:style>
  <w:style w:type="character" w:styleId="af0">
    <w:name w:val="footnote reference"/>
    <w:rsid w:val="00385499"/>
    <w:rPr>
      <w:vertAlign w:val="superscript"/>
    </w:rPr>
  </w:style>
  <w:style w:type="paragraph" w:styleId="af1">
    <w:name w:val="footnote text"/>
    <w:basedOn w:val="a"/>
    <w:link w:val="af2"/>
    <w:rsid w:val="00385499"/>
    <w:pPr>
      <w:suppressLineNumbers/>
      <w:ind w:left="283" w:hanging="283"/>
    </w:pPr>
    <w:rPr>
      <w:rFonts w:ascii="Times New Roman" w:hAnsi="Times New Roman"/>
      <w:szCs w:val="20"/>
    </w:rPr>
  </w:style>
  <w:style w:type="character" w:customStyle="1" w:styleId="af2">
    <w:name w:val="Текст сноски Знак"/>
    <w:link w:val="af1"/>
    <w:rsid w:val="00385499"/>
    <w:rPr>
      <w:lang w:eastAsia="ar-SA"/>
    </w:rPr>
  </w:style>
  <w:style w:type="paragraph" w:styleId="af3">
    <w:name w:val="List Paragraph"/>
    <w:basedOn w:val="a"/>
    <w:uiPriority w:val="34"/>
    <w:qFormat/>
    <w:rsid w:val="0058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cca\&#1041;&#1040;&#1047;&#1040;%20&#1047;&#1053;&#1040;&#1053;&#1048;&#1049;\&#1041;&#1051;&#1040;&#1053;&#1050;&#1048;,%20&#1044;&#1054;&#1043;&#1054;&#1042;&#1054;&#1056;&#1040;,%20&#1064;&#1040;&#1041;&#1051;&#1054;&#1053;&#1067;%20&#1055;&#1048;&#1057;&#1045;&#1052;\&#1044;&#1086;&#1075;&#1086;&#1074;&#1086;&#1088;%20&#1062;&#1063;&#1043;&#1040;\&#1064;&#1072;&#1073;&#1083;&#1086;&#1085;%20&#1044;&#1086;&#1075;&#1086;&#1074;&#1086;&#1088;%20&#1058;&#1069;&#1054;%20&#1062;&#1063;&#1043;&#1040;%20&#1086;&#1090;&#1089;&#1088;&#1086;&#1095;&#1082;&#1072;%20&#1087;&#1083;&#1072;&#1090;&#1077;&#107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Договор ТЭО ЦЧГА отсрочка платежа.dotx</Template>
  <TotalTime>5</TotalTime>
  <Pages>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транспортной экспедиции</vt:lpstr>
    </vt:vector>
  </TitlesOfParts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транспортной экспедиции</dc:title>
  <dc:subject/>
  <dc:creator>r</dc:creator>
  <cp:keywords/>
  <cp:lastModifiedBy>Геннадий Горбунов</cp:lastModifiedBy>
  <cp:revision>4</cp:revision>
  <cp:lastPrinted>2017-01-20T13:51:00Z</cp:lastPrinted>
  <dcterms:created xsi:type="dcterms:W3CDTF">2021-08-12T08:45:00Z</dcterms:created>
  <dcterms:modified xsi:type="dcterms:W3CDTF">2021-08-12T10:09:00Z</dcterms:modified>
</cp:coreProperties>
</file>